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4" w:type="dxa"/>
        <w:tblLayout w:type="fixed"/>
        <w:tblCellMar>
          <w:left w:w="70" w:type="dxa"/>
          <w:right w:w="70" w:type="dxa"/>
        </w:tblCellMar>
        <w:tblLook w:val="0000" w:firstRow="0" w:lastRow="0" w:firstColumn="0" w:lastColumn="0" w:noHBand="0" w:noVBand="0"/>
      </w:tblPr>
      <w:tblGrid>
        <w:gridCol w:w="6804"/>
        <w:gridCol w:w="2700"/>
      </w:tblGrid>
      <w:tr w:rsidR="00B41A62" w14:paraId="68694552" w14:textId="77777777">
        <w:trPr>
          <w:cantSplit/>
          <w:trHeight w:hRule="exact" w:val="2102"/>
        </w:trPr>
        <w:tc>
          <w:tcPr>
            <w:tcW w:w="6803" w:type="dxa"/>
          </w:tcPr>
          <w:p w14:paraId="38692401" w14:textId="77777777" w:rsidR="00B41A62" w:rsidRPr="000E4CFA" w:rsidRDefault="00C71917">
            <w:pPr>
              <w:pStyle w:val="Start"/>
              <w:widowControl w:val="0"/>
              <w:tabs>
                <w:tab w:val="clear" w:pos="7201"/>
                <w:tab w:val="left" w:pos="7155"/>
              </w:tabs>
              <w:rPr>
                <w:b/>
                <w:lang w:val="en-US"/>
              </w:rPr>
            </w:pPr>
            <w:bookmarkStart w:id="0" w:name="_Hlk164154868"/>
            <w:proofErr w:type="spellStart"/>
            <w:r w:rsidRPr="000E4CFA">
              <w:rPr>
                <w:b/>
                <w:lang w:val="en-US"/>
              </w:rPr>
              <w:t>Ansprechpartner</w:t>
            </w:r>
            <w:proofErr w:type="spellEnd"/>
            <w:r w:rsidRPr="000E4CFA">
              <w:rPr>
                <w:b/>
                <w:lang w:val="en-US"/>
              </w:rPr>
              <w:t>:</w:t>
            </w:r>
          </w:p>
          <w:p w14:paraId="3496FED9" w14:textId="77777777" w:rsidR="00B41A62" w:rsidRPr="000E4CFA" w:rsidRDefault="00C71917">
            <w:pPr>
              <w:pStyle w:val="Start"/>
              <w:widowControl w:val="0"/>
              <w:tabs>
                <w:tab w:val="clear" w:pos="7201"/>
                <w:tab w:val="left" w:pos="7155"/>
              </w:tabs>
              <w:rPr>
                <w:lang w:val="en-US"/>
              </w:rPr>
            </w:pPr>
            <w:r w:rsidRPr="000E4CFA">
              <w:rPr>
                <w:lang w:val="en-US"/>
              </w:rPr>
              <w:t>Andreas Reich</w:t>
            </w:r>
          </w:p>
          <w:p w14:paraId="1FBBA56C" w14:textId="4DCC8B83" w:rsidR="00B41A62" w:rsidRPr="000E4CFA" w:rsidRDefault="00C71917">
            <w:pPr>
              <w:pStyle w:val="Start"/>
              <w:widowControl w:val="0"/>
              <w:tabs>
                <w:tab w:val="clear" w:pos="7201"/>
                <w:tab w:val="left" w:pos="7155"/>
              </w:tabs>
              <w:rPr>
                <w:lang w:val="en-US"/>
              </w:rPr>
            </w:pPr>
            <w:r w:rsidRPr="000E4CFA">
              <w:rPr>
                <w:lang w:val="en-US"/>
              </w:rPr>
              <w:t>Hilma-</w:t>
            </w:r>
            <w:proofErr w:type="spellStart"/>
            <w:r w:rsidR="00266381" w:rsidRPr="000E4CFA">
              <w:rPr>
                <w:lang w:val="en-US"/>
              </w:rPr>
              <w:t>Roemheld</w:t>
            </w:r>
            <w:proofErr w:type="spellEnd"/>
            <w:r w:rsidRPr="000E4CFA">
              <w:rPr>
                <w:lang w:val="en-US"/>
              </w:rPr>
              <w:t xml:space="preserve"> GmbH</w:t>
            </w:r>
          </w:p>
          <w:p w14:paraId="7CC5EADC" w14:textId="77777777" w:rsidR="00B41A62" w:rsidRDefault="00C71917">
            <w:pPr>
              <w:pStyle w:val="Start"/>
              <w:widowControl w:val="0"/>
              <w:tabs>
                <w:tab w:val="clear" w:pos="7201"/>
                <w:tab w:val="left" w:pos="7155"/>
              </w:tabs>
              <w:rPr>
                <w:lang w:val="en-US"/>
              </w:rPr>
            </w:pPr>
            <w:r>
              <w:rPr>
                <w:lang w:val="en-US"/>
              </w:rPr>
              <w:t>Head of Quick Die Clamping Systems</w:t>
            </w:r>
          </w:p>
          <w:p w14:paraId="4FCFF6D4" w14:textId="77777777" w:rsidR="00B41A62" w:rsidRDefault="00C71917">
            <w:pPr>
              <w:pStyle w:val="Start"/>
              <w:widowControl w:val="0"/>
              <w:tabs>
                <w:tab w:val="clear" w:pos="7201"/>
                <w:tab w:val="left" w:pos="7155"/>
              </w:tabs>
            </w:pPr>
            <w:r>
              <w:t xml:space="preserve">Tel.: +49 2739 4037 162 </w:t>
            </w:r>
          </w:p>
          <w:p w14:paraId="783CF50F" w14:textId="77777777" w:rsidR="00B41A62" w:rsidRDefault="00C71917">
            <w:pPr>
              <w:pStyle w:val="Start"/>
              <w:widowControl w:val="0"/>
              <w:tabs>
                <w:tab w:val="clear" w:pos="7201"/>
                <w:tab w:val="left" w:pos="7155"/>
              </w:tabs>
            </w:pPr>
            <w:r>
              <w:t xml:space="preserve">E-Mail: </w:t>
            </w:r>
            <w:hyperlink r:id="rId7">
              <w:r>
                <w:rPr>
                  <w:rStyle w:val="Internetverknpfung"/>
                </w:rPr>
                <w:t>a.reich@hilma.de</w:t>
              </w:r>
            </w:hyperlink>
            <w:r>
              <w:t xml:space="preserve"> </w:t>
            </w:r>
          </w:p>
          <w:p w14:paraId="55923CAE" w14:textId="77777777" w:rsidR="00B41A62" w:rsidRDefault="00B41A62">
            <w:pPr>
              <w:pStyle w:val="Start"/>
              <w:widowControl w:val="0"/>
              <w:tabs>
                <w:tab w:val="clear" w:pos="7201"/>
                <w:tab w:val="left" w:pos="7155"/>
              </w:tabs>
            </w:pPr>
          </w:p>
          <w:p w14:paraId="662EBF31" w14:textId="77777777" w:rsidR="00B41A62" w:rsidRDefault="00C71917">
            <w:pPr>
              <w:pStyle w:val="Start"/>
              <w:widowControl w:val="0"/>
              <w:tabs>
                <w:tab w:val="clear" w:pos="7201"/>
                <w:tab w:val="left" w:pos="7155"/>
              </w:tabs>
            </w:pPr>
            <w:r>
              <w:t>F. Stephan Auch</w:t>
            </w:r>
          </w:p>
          <w:p w14:paraId="2A69AECB" w14:textId="294A6C4A" w:rsidR="00B41A62" w:rsidRDefault="00C71917">
            <w:pPr>
              <w:pStyle w:val="Start"/>
              <w:widowControl w:val="0"/>
              <w:tabs>
                <w:tab w:val="clear" w:pos="7201"/>
                <w:tab w:val="left" w:pos="7155"/>
              </w:tabs>
            </w:pPr>
            <w:r>
              <w:t>auchkomm Unternehmenskommunikation</w:t>
            </w:r>
            <w:r>
              <w:br/>
              <w:t>Tel.: +49 911 27 47 100</w:t>
            </w:r>
            <w:r>
              <w:br/>
              <w:t xml:space="preserve">E-Mail: </w:t>
            </w:r>
            <w:hyperlink r:id="rId8">
              <w:r>
                <w:rPr>
                  <w:rStyle w:val="Internetverknpfung"/>
                </w:rPr>
                <w:t>fsa@auchkomm.de</w:t>
              </w:r>
            </w:hyperlink>
            <w:r>
              <w:t xml:space="preserve"> </w:t>
            </w:r>
            <w:r>
              <w:tab/>
            </w:r>
          </w:p>
        </w:tc>
        <w:tc>
          <w:tcPr>
            <w:tcW w:w="2700" w:type="dxa"/>
          </w:tcPr>
          <w:p w14:paraId="33635C1E" w14:textId="7C65C56E" w:rsidR="00B41A62" w:rsidRDefault="00266381">
            <w:pPr>
              <w:pStyle w:val="Start"/>
              <w:widowControl w:val="0"/>
              <w:tabs>
                <w:tab w:val="left" w:pos="7155"/>
              </w:tabs>
            </w:pPr>
            <w:r>
              <w:t>Römh</w:t>
            </w:r>
            <w:r w:rsidR="008F0EB3">
              <w:t>e</w:t>
            </w:r>
            <w:r>
              <w:t>ld GmbH</w:t>
            </w:r>
          </w:p>
          <w:p w14:paraId="05D1B17C" w14:textId="77777777" w:rsidR="00B41A62" w:rsidRDefault="00C71917">
            <w:pPr>
              <w:pStyle w:val="Start"/>
              <w:widowControl w:val="0"/>
              <w:tabs>
                <w:tab w:val="left" w:pos="7155"/>
              </w:tabs>
            </w:pPr>
            <w:r>
              <w:t>Friedrichshütte</w:t>
            </w:r>
          </w:p>
          <w:p w14:paraId="58929991" w14:textId="77777777" w:rsidR="00B41A62" w:rsidRDefault="00C71917">
            <w:pPr>
              <w:pStyle w:val="Start"/>
              <w:widowControl w:val="0"/>
              <w:tabs>
                <w:tab w:val="left" w:pos="7155"/>
              </w:tabs>
            </w:pPr>
            <w:proofErr w:type="spellStart"/>
            <w:r>
              <w:t>Römheldstraße</w:t>
            </w:r>
            <w:proofErr w:type="spellEnd"/>
            <w:r>
              <w:t xml:space="preserve"> 1-5</w:t>
            </w:r>
          </w:p>
          <w:p w14:paraId="0B1A405F" w14:textId="77777777" w:rsidR="00B41A62" w:rsidRDefault="00C71917">
            <w:pPr>
              <w:pStyle w:val="Start"/>
              <w:widowControl w:val="0"/>
              <w:tabs>
                <w:tab w:val="left" w:pos="7155"/>
              </w:tabs>
            </w:pPr>
            <w:r>
              <w:t>35321 Laubach</w:t>
            </w:r>
          </w:p>
          <w:p w14:paraId="0924372F" w14:textId="77777777" w:rsidR="00B41A62" w:rsidRDefault="00C71917">
            <w:pPr>
              <w:pStyle w:val="Start"/>
              <w:widowControl w:val="0"/>
              <w:tabs>
                <w:tab w:val="left" w:pos="7155"/>
              </w:tabs>
            </w:pPr>
            <w:r>
              <w:t>Germany</w:t>
            </w:r>
          </w:p>
          <w:p w14:paraId="4D65C22B" w14:textId="77777777" w:rsidR="00B41A62" w:rsidRDefault="00C71917">
            <w:pPr>
              <w:pStyle w:val="Start"/>
              <w:widowControl w:val="0"/>
              <w:tabs>
                <w:tab w:val="left" w:pos="7155"/>
              </w:tabs>
            </w:pPr>
            <w:r>
              <w:t>Tel.: +49 (0) 6405 / 89-0</w:t>
            </w:r>
          </w:p>
          <w:p w14:paraId="53D6B905" w14:textId="77777777" w:rsidR="00B41A62" w:rsidRDefault="00C71917">
            <w:pPr>
              <w:pStyle w:val="Start"/>
              <w:widowControl w:val="0"/>
              <w:tabs>
                <w:tab w:val="left" w:pos="7155"/>
              </w:tabs>
            </w:pPr>
            <w:r>
              <w:t xml:space="preserve">Fax: +49 (0) </w:t>
            </w:r>
            <w:r>
              <w:rPr>
                <w:bCs/>
              </w:rPr>
              <w:t>6405 / 89-211</w:t>
            </w:r>
          </w:p>
          <w:p w14:paraId="6F84E701" w14:textId="77777777" w:rsidR="00B41A62" w:rsidRDefault="00C71917">
            <w:pPr>
              <w:pStyle w:val="Start"/>
              <w:widowControl w:val="0"/>
              <w:tabs>
                <w:tab w:val="left" w:pos="7155"/>
              </w:tabs>
            </w:pPr>
            <w:r>
              <w:t xml:space="preserve">E-Mail: </w:t>
            </w:r>
            <w:hyperlink r:id="rId9">
              <w:r>
                <w:rPr>
                  <w:rStyle w:val="Internetverknpfung"/>
                </w:rPr>
                <w:t>info@roemheld.de</w:t>
              </w:r>
            </w:hyperlink>
          </w:p>
          <w:p w14:paraId="589F0AAC" w14:textId="77777777" w:rsidR="00B41A62" w:rsidRDefault="00000000">
            <w:pPr>
              <w:pStyle w:val="Start"/>
              <w:widowControl w:val="0"/>
              <w:tabs>
                <w:tab w:val="left" w:pos="7155"/>
              </w:tabs>
            </w:pPr>
            <w:hyperlink r:id="rId10">
              <w:bookmarkStart w:id="1" w:name="OLE_LINK25"/>
              <w:bookmarkStart w:id="2" w:name="OLE_LINK26"/>
              <w:r w:rsidR="00C71917">
                <w:rPr>
                  <w:rStyle w:val="Internetverknpfung"/>
                </w:rPr>
                <w:t>www.roemheld.de</w:t>
              </w:r>
            </w:hyperlink>
            <w:bookmarkEnd w:id="1"/>
            <w:bookmarkEnd w:id="2"/>
          </w:p>
        </w:tc>
      </w:tr>
      <w:bookmarkEnd w:id="0"/>
    </w:tbl>
    <w:p w14:paraId="77BF5944" w14:textId="77777777" w:rsidR="00B05B4D" w:rsidRDefault="00B05B4D" w:rsidP="00B05B4D">
      <w:pPr>
        <w:spacing w:line="360" w:lineRule="auto"/>
        <w:ind w:right="2591"/>
        <w:rPr>
          <w:rFonts w:ascii="Arial" w:hAnsi="Arial" w:cs="Arial"/>
          <w:sz w:val="22"/>
          <w:szCs w:val="22"/>
        </w:rPr>
      </w:pPr>
    </w:p>
    <w:p w14:paraId="11E5071B" w14:textId="77777777" w:rsidR="00B05B4D" w:rsidRDefault="00B05B4D">
      <w:pPr>
        <w:spacing w:line="360" w:lineRule="auto"/>
        <w:ind w:right="2591"/>
        <w:rPr>
          <w:rFonts w:ascii="Arial" w:hAnsi="Arial" w:cs="Arial"/>
          <w:sz w:val="22"/>
          <w:szCs w:val="22"/>
        </w:rPr>
      </w:pPr>
    </w:p>
    <w:p w14:paraId="5C5E72AB" w14:textId="02D07354" w:rsidR="00B41A62" w:rsidRDefault="00C71917">
      <w:pPr>
        <w:spacing w:line="360" w:lineRule="auto"/>
        <w:ind w:right="2591"/>
        <w:rPr>
          <w:rFonts w:ascii="Arial" w:hAnsi="Arial" w:cs="Arial"/>
          <w:sz w:val="22"/>
          <w:szCs w:val="22"/>
        </w:rPr>
      </w:pPr>
      <w:r>
        <w:rPr>
          <w:rFonts w:ascii="Arial" w:hAnsi="Arial" w:cs="Arial"/>
          <w:sz w:val="22"/>
          <w:szCs w:val="22"/>
        </w:rPr>
        <w:t xml:space="preserve">Presse-Information </w:t>
      </w:r>
      <w:r w:rsidR="00B05B4D">
        <w:rPr>
          <w:rFonts w:ascii="Arial" w:hAnsi="Arial" w:cs="Arial"/>
          <w:sz w:val="22"/>
          <w:szCs w:val="22"/>
        </w:rPr>
        <w:t>2</w:t>
      </w:r>
      <w:r>
        <w:rPr>
          <w:rFonts w:ascii="Arial" w:hAnsi="Arial" w:cs="Arial"/>
          <w:sz w:val="22"/>
          <w:szCs w:val="22"/>
        </w:rPr>
        <w:t>/2024</w:t>
      </w:r>
    </w:p>
    <w:p w14:paraId="2E61E755" w14:textId="77777777" w:rsidR="00B41A62" w:rsidRDefault="00C71917">
      <w:pPr>
        <w:spacing w:line="360" w:lineRule="auto"/>
        <w:ind w:right="2591"/>
        <w:rPr>
          <w:rFonts w:ascii="Arial" w:hAnsi="Arial" w:cs="Arial"/>
          <w:b/>
          <w:bCs/>
          <w:sz w:val="22"/>
          <w:szCs w:val="22"/>
        </w:rPr>
      </w:pPr>
      <w:r>
        <w:rPr>
          <w:rFonts w:ascii="Arial" w:hAnsi="Arial" w:cs="Arial"/>
          <w:b/>
          <w:bCs/>
          <w:noProof/>
          <w:sz w:val="22"/>
          <w:szCs w:val="22"/>
        </w:rPr>
        <mc:AlternateContent>
          <mc:Choice Requires="wps">
            <w:drawing>
              <wp:anchor distT="5080" distB="5080" distL="5080" distR="5080" simplePos="0" relativeHeight="14" behindDoc="0" locked="0" layoutInCell="0" allowOverlap="1" wp14:anchorId="221F5B03" wp14:editId="27F3423B">
                <wp:simplePos x="0" y="0"/>
                <wp:positionH relativeFrom="column">
                  <wp:posOffset>0</wp:posOffset>
                </wp:positionH>
                <wp:positionV relativeFrom="paragraph">
                  <wp:posOffset>60325</wp:posOffset>
                </wp:positionV>
                <wp:extent cx="4457700" cy="635"/>
                <wp:effectExtent l="5080" t="5080" r="5080" b="5080"/>
                <wp:wrapNone/>
                <wp:docPr id="1" name="Line 2"/>
                <wp:cNvGraphicFramePr/>
                <a:graphic xmlns:a="http://schemas.openxmlformats.org/drawingml/2006/main">
                  <a:graphicData uri="http://schemas.microsoft.com/office/word/2010/wordprocessingShape">
                    <wps:wsp>
                      <wps:cNvCnPr/>
                      <wps:spPr>
                        <a:xfrm>
                          <a:off x="0" y="0"/>
                          <a:ext cx="44578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4.75pt" to="350.95pt,4.75pt" ID="Line 2" stroked="t" o:allowincell="f" style="position:absolute" wp14:anchorId="417A4E8E">
                <v:stroke color="black" weight="9360" joinstyle="round" endcap="flat"/>
                <v:fill o:detectmouseclick="t" on="false"/>
                <w10:wrap type="none"/>
              </v:line>
            </w:pict>
          </mc:Fallback>
        </mc:AlternateContent>
      </w:r>
    </w:p>
    <w:p w14:paraId="37D5CF81" w14:textId="7A9F186D" w:rsidR="003A4203" w:rsidRPr="002B4680" w:rsidRDefault="00C71917" w:rsidP="002B4680">
      <w:pPr>
        <w:numPr>
          <w:ilvl w:val="0"/>
          <w:numId w:val="1"/>
        </w:numPr>
        <w:tabs>
          <w:tab w:val="clear" w:pos="720"/>
        </w:tabs>
        <w:spacing w:after="120" w:line="360" w:lineRule="auto"/>
        <w:ind w:left="360"/>
        <w:rPr>
          <w:rFonts w:ascii="Arial" w:hAnsi="Arial" w:cs="Arial"/>
          <w:b/>
          <w:bCs/>
          <w:sz w:val="22"/>
          <w:szCs w:val="22"/>
        </w:rPr>
      </w:pPr>
      <w:bookmarkStart w:id="3" w:name="OLE_LINK9"/>
      <w:bookmarkStart w:id="4" w:name="OLE_LINK10"/>
      <w:bookmarkStart w:id="5" w:name="OLE_LINK11"/>
      <w:bookmarkStart w:id="6" w:name="OLE_LINK12"/>
      <w:bookmarkStart w:id="7" w:name="OLE_LINK29"/>
      <w:bookmarkStart w:id="8" w:name="OLE_LINK30"/>
      <w:r w:rsidRPr="002B4680">
        <w:rPr>
          <w:rFonts w:ascii="Arial" w:hAnsi="Arial" w:cs="Arial"/>
          <w:b/>
          <w:bCs/>
          <w:sz w:val="22"/>
          <w:szCs w:val="22"/>
        </w:rPr>
        <w:t>ROEMHELD</w:t>
      </w:r>
      <w:r w:rsidR="00BB5B53" w:rsidRPr="002B4680">
        <w:rPr>
          <w:rFonts w:ascii="Arial" w:hAnsi="Arial" w:cs="Arial"/>
          <w:b/>
          <w:bCs/>
          <w:sz w:val="22"/>
          <w:szCs w:val="22"/>
        </w:rPr>
        <w:t xml:space="preserve">: </w:t>
      </w:r>
      <w:bookmarkStart w:id="9" w:name="OLE_LINK21"/>
      <w:bookmarkStart w:id="10" w:name="OLE_LINK22"/>
      <w:r w:rsidR="00BB5B53" w:rsidRPr="002B4680">
        <w:rPr>
          <w:rFonts w:ascii="Arial" w:hAnsi="Arial" w:cs="Arial"/>
          <w:b/>
          <w:bCs/>
          <w:sz w:val="22"/>
          <w:szCs w:val="22"/>
        </w:rPr>
        <w:t xml:space="preserve">Neuer schienengeführter </w:t>
      </w:r>
      <w:bookmarkStart w:id="11" w:name="OLE_LINK1"/>
      <w:bookmarkStart w:id="12" w:name="OLE_LINK2"/>
      <w:r w:rsidR="00D4343B" w:rsidRPr="002B4680">
        <w:rPr>
          <w:rFonts w:ascii="Arial" w:hAnsi="Arial" w:cs="Arial"/>
          <w:b/>
          <w:bCs/>
          <w:sz w:val="22"/>
          <w:szCs w:val="22"/>
        </w:rPr>
        <w:t>Werkzeug-Wechseltisch</w:t>
      </w:r>
      <w:r w:rsidR="00BB5B53" w:rsidRPr="002B4680">
        <w:rPr>
          <w:rFonts w:ascii="Arial" w:hAnsi="Arial" w:cs="Arial"/>
          <w:b/>
          <w:bCs/>
          <w:sz w:val="22"/>
          <w:szCs w:val="22"/>
        </w:rPr>
        <w:t xml:space="preserve"> </w:t>
      </w:r>
      <w:bookmarkEnd w:id="11"/>
      <w:bookmarkEnd w:id="12"/>
      <w:r w:rsidR="00BB5B53" w:rsidRPr="002B4680">
        <w:rPr>
          <w:rFonts w:ascii="Arial" w:hAnsi="Arial" w:cs="Arial"/>
          <w:b/>
          <w:bCs/>
          <w:sz w:val="22"/>
          <w:szCs w:val="22"/>
        </w:rPr>
        <w:t>für einfachen</w:t>
      </w:r>
      <w:r w:rsidR="00D4343B" w:rsidRPr="002B4680">
        <w:rPr>
          <w:rFonts w:ascii="Arial" w:hAnsi="Arial" w:cs="Arial"/>
          <w:b/>
          <w:bCs/>
          <w:sz w:val="22"/>
          <w:szCs w:val="22"/>
        </w:rPr>
        <w:t>,</w:t>
      </w:r>
      <w:r w:rsidR="00BB5B53" w:rsidRPr="002B4680">
        <w:rPr>
          <w:rFonts w:ascii="Arial" w:hAnsi="Arial" w:cs="Arial"/>
          <w:b/>
          <w:bCs/>
          <w:sz w:val="22"/>
          <w:szCs w:val="22"/>
        </w:rPr>
        <w:t xml:space="preserve"> sicheren </w:t>
      </w:r>
      <w:r w:rsidR="00D4343B" w:rsidRPr="002B4680">
        <w:rPr>
          <w:rFonts w:ascii="Arial" w:hAnsi="Arial" w:cs="Arial"/>
          <w:b/>
          <w:bCs/>
          <w:sz w:val="22"/>
          <w:szCs w:val="22"/>
        </w:rPr>
        <w:t>und schnellen T</w:t>
      </w:r>
      <w:r w:rsidRPr="002B4680">
        <w:rPr>
          <w:rFonts w:ascii="Arial" w:hAnsi="Arial" w:cs="Arial"/>
          <w:b/>
          <w:bCs/>
          <w:sz w:val="22"/>
          <w:szCs w:val="22"/>
        </w:rPr>
        <w:t>ransport bis 40 t</w:t>
      </w:r>
      <w:r w:rsidR="00D40050" w:rsidRPr="002B4680">
        <w:rPr>
          <w:rFonts w:ascii="Arial" w:hAnsi="Arial" w:cs="Arial"/>
          <w:b/>
          <w:bCs/>
          <w:sz w:val="22"/>
          <w:szCs w:val="22"/>
        </w:rPr>
        <w:t xml:space="preserve"> </w:t>
      </w:r>
      <w:r w:rsidR="00B74CED" w:rsidRPr="002B4680">
        <w:rPr>
          <w:rFonts w:ascii="Arial" w:hAnsi="Arial" w:cs="Arial"/>
          <w:b/>
          <w:bCs/>
          <w:sz w:val="22"/>
          <w:szCs w:val="22"/>
        </w:rPr>
        <w:t>G</w:t>
      </w:r>
      <w:r w:rsidR="00D40050" w:rsidRPr="002B4680">
        <w:rPr>
          <w:rFonts w:ascii="Arial" w:hAnsi="Arial" w:cs="Arial"/>
          <w:b/>
          <w:bCs/>
          <w:sz w:val="22"/>
          <w:szCs w:val="22"/>
        </w:rPr>
        <w:t>ewicht</w:t>
      </w:r>
      <w:bookmarkEnd w:id="3"/>
      <w:bookmarkEnd w:id="4"/>
      <w:bookmarkEnd w:id="5"/>
      <w:bookmarkEnd w:id="6"/>
    </w:p>
    <w:bookmarkEnd w:id="9"/>
    <w:bookmarkEnd w:id="10"/>
    <w:p w14:paraId="4AE7C41A" w14:textId="59A0419D" w:rsidR="00B41A62" w:rsidRPr="002B4680" w:rsidRDefault="00BB5B53" w:rsidP="00AE0DF3">
      <w:pPr>
        <w:numPr>
          <w:ilvl w:val="0"/>
          <w:numId w:val="1"/>
        </w:numPr>
        <w:tabs>
          <w:tab w:val="clear" w:pos="720"/>
        </w:tabs>
        <w:spacing w:after="120" w:line="360" w:lineRule="auto"/>
        <w:ind w:left="360"/>
        <w:rPr>
          <w:rFonts w:ascii="Arial" w:hAnsi="Arial" w:cs="Arial"/>
          <w:b/>
          <w:bCs/>
          <w:sz w:val="22"/>
          <w:szCs w:val="22"/>
        </w:rPr>
      </w:pPr>
      <w:r w:rsidRPr="002B4680">
        <w:rPr>
          <w:rFonts w:ascii="Arial" w:hAnsi="Arial" w:cs="Arial"/>
          <w:b/>
          <w:bCs/>
          <w:sz w:val="22"/>
          <w:szCs w:val="22"/>
        </w:rPr>
        <w:t>Innovation senkt Rüstzeiten beim Werkzeugwechsel</w:t>
      </w:r>
    </w:p>
    <w:p w14:paraId="4AEB6020" w14:textId="1DF5685D" w:rsidR="00D4343B" w:rsidRPr="002B4680" w:rsidRDefault="00C71917" w:rsidP="00D4343B">
      <w:pPr>
        <w:spacing w:after="120" w:line="360" w:lineRule="auto"/>
        <w:rPr>
          <w:rFonts w:ascii="Arial" w:hAnsi="Arial" w:cs="Arial"/>
          <w:sz w:val="22"/>
          <w:szCs w:val="22"/>
        </w:rPr>
      </w:pPr>
      <w:r w:rsidRPr="002B4680">
        <w:rPr>
          <w:rFonts w:ascii="Arial" w:hAnsi="Arial" w:cs="Arial"/>
          <w:i/>
          <w:sz w:val="22"/>
          <w:szCs w:val="22"/>
        </w:rPr>
        <w:t xml:space="preserve">Laubach, den </w:t>
      </w:r>
      <w:r w:rsidR="00A523CC">
        <w:rPr>
          <w:rFonts w:ascii="Arial" w:hAnsi="Arial" w:cs="Arial"/>
          <w:i/>
          <w:sz w:val="22"/>
          <w:szCs w:val="22"/>
        </w:rPr>
        <w:t>16</w:t>
      </w:r>
      <w:r w:rsidRPr="002B4680">
        <w:rPr>
          <w:rFonts w:ascii="Arial" w:hAnsi="Arial" w:cs="Arial"/>
          <w:i/>
          <w:sz w:val="22"/>
          <w:szCs w:val="22"/>
        </w:rPr>
        <w:t xml:space="preserve">. </w:t>
      </w:r>
      <w:r w:rsidR="00A523CC">
        <w:rPr>
          <w:rFonts w:ascii="Arial" w:hAnsi="Arial" w:cs="Arial"/>
          <w:i/>
          <w:sz w:val="22"/>
          <w:szCs w:val="22"/>
        </w:rPr>
        <w:t xml:space="preserve">April </w:t>
      </w:r>
      <w:r w:rsidRPr="002B4680">
        <w:rPr>
          <w:rFonts w:ascii="Arial" w:hAnsi="Arial" w:cs="Arial"/>
          <w:sz w:val="22"/>
          <w:szCs w:val="22"/>
        </w:rPr>
        <w:t>2024</w:t>
      </w:r>
      <w:r w:rsidR="00D4343B" w:rsidRPr="002B4680">
        <w:rPr>
          <w:rFonts w:ascii="Arial" w:hAnsi="Arial" w:cs="Arial"/>
          <w:sz w:val="22"/>
          <w:szCs w:val="22"/>
        </w:rPr>
        <w:t xml:space="preserve">. Zum Transport von schweren Werkzeugen und Formen hat ROEMHELD den neuen, schienengeführten Wechseltisch RWS auf den Markt gebracht. Die Innovation ist in drei Ausführungen für Lasten bis 15 t, 25 t oder 40 t </w:t>
      </w:r>
      <w:r w:rsidR="00D40050" w:rsidRPr="002B4680">
        <w:rPr>
          <w:rFonts w:ascii="Arial" w:hAnsi="Arial" w:cs="Arial"/>
          <w:sz w:val="22"/>
          <w:szCs w:val="22"/>
        </w:rPr>
        <w:t xml:space="preserve">je Werkzeug </w:t>
      </w:r>
      <w:r w:rsidR="00D4343B" w:rsidRPr="002B4680">
        <w:rPr>
          <w:rFonts w:ascii="Arial" w:hAnsi="Arial" w:cs="Arial"/>
          <w:sz w:val="22"/>
          <w:szCs w:val="22"/>
        </w:rPr>
        <w:t xml:space="preserve">erhältlich. </w:t>
      </w:r>
      <w:r w:rsidR="00D40050" w:rsidRPr="002B4680">
        <w:rPr>
          <w:rFonts w:ascii="Arial" w:hAnsi="Arial" w:cs="Arial"/>
          <w:sz w:val="22"/>
          <w:szCs w:val="22"/>
        </w:rPr>
        <w:t xml:space="preserve">Das System </w:t>
      </w:r>
      <w:r w:rsidR="00D4343B" w:rsidRPr="002B4680">
        <w:rPr>
          <w:rFonts w:ascii="Arial" w:hAnsi="Arial" w:cs="Arial"/>
          <w:sz w:val="22"/>
          <w:szCs w:val="22"/>
        </w:rPr>
        <w:t xml:space="preserve">ist elektrisch angetrieben und </w:t>
      </w:r>
      <w:r w:rsidR="00D40050" w:rsidRPr="002B4680">
        <w:rPr>
          <w:rFonts w:ascii="Arial" w:hAnsi="Arial" w:cs="Arial"/>
          <w:sz w:val="22"/>
          <w:szCs w:val="22"/>
        </w:rPr>
        <w:t xml:space="preserve">je Anforderung mit zwei verschiedenen </w:t>
      </w:r>
      <w:r w:rsidR="00D4343B" w:rsidRPr="002B4680">
        <w:rPr>
          <w:rFonts w:ascii="Arial" w:hAnsi="Arial" w:cs="Arial"/>
          <w:sz w:val="22"/>
          <w:szCs w:val="22"/>
        </w:rPr>
        <w:t>Zug-Schub-System</w:t>
      </w:r>
      <w:r w:rsidR="00D40050" w:rsidRPr="002B4680">
        <w:rPr>
          <w:rFonts w:ascii="Arial" w:hAnsi="Arial" w:cs="Arial"/>
          <w:sz w:val="22"/>
          <w:szCs w:val="22"/>
        </w:rPr>
        <w:t>en</w:t>
      </w:r>
      <w:r w:rsidR="00D4343B" w:rsidRPr="002B4680">
        <w:rPr>
          <w:rFonts w:ascii="Arial" w:hAnsi="Arial" w:cs="Arial"/>
          <w:sz w:val="22"/>
          <w:szCs w:val="22"/>
        </w:rPr>
        <w:t xml:space="preserve"> für </w:t>
      </w:r>
      <w:r w:rsidR="00D40050" w:rsidRPr="002B4680">
        <w:rPr>
          <w:rFonts w:ascii="Arial" w:hAnsi="Arial" w:cs="Arial"/>
          <w:sz w:val="22"/>
          <w:szCs w:val="22"/>
        </w:rPr>
        <w:t xml:space="preserve">den </w:t>
      </w:r>
      <w:r w:rsidR="00D4343B" w:rsidRPr="002B4680">
        <w:rPr>
          <w:rFonts w:ascii="Arial" w:hAnsi="Arial" w:cs="Arial"/>
          <w:sz w:val="22"/>
          <w:szCs w:val="22"/>
        </w:rPr>
        <w:t>sichere</w:t>
      </w:r>
      <w:r w:rsidR="00D40050" w:rsidRPr="002B4680">
        <w:rPr>
          <w:rFonts w:ascii="Arial" w:hAnsi="Arial" w:cs="Arial"/>
          <w:sz w:val="22"/>
          <w:szCs w:val="22"/>
        </w:rPr>
        <w:t xml:space="preserve">n und automatischen Transport der Werkzeuge zum Rüsten der Pressen </w:t>
      </w:r>
      <w:r w:rsidR="00D4343B" w:rsidRPr="002B4680">
        <w:rPr>
          <w:rFonts w:ascii="Arial" w:hAnsi="Arial" w:cs="Arial"/>
          <w:sz w:val="22"/>
          <w:szCs w:val="22"/>
        </w:rPr>
        <w:t xml:space="preserve">ausgestattet. Einsetzbar ist </w:t>
      </w:r>
      <w:r w:rsidR="00A479E4" w:rsidRPr="002B4680">
        <w:rPr>
          <w:rFonts w:ascii="Arial" w:hAnsi="Arial" w:cs="Arial"/>
          <w:sz w:val="22"/>
          <w:szCs w:val="22"/>
        </w:rPr>
        <w:t>es</w:t>
      </w:r>
      <w:r w:rsidR="00B67C3D" w:rsidRPr="002B4680">
        <w:rPr>
          <w:rFonts w:ascii="Arial" w:hAnsi="Arial" w:cs="Arial"/>
          <w:sz w:val="22"/>
          <w:szCs w:val="22"/>
        </w:rPr>
        <w:t xml:space="preserve"> zum Wechsel von Werkzeugen</w:t>
      </w:r>
      <w:r w:rsidR="00A479E4" w:rsidRPr="002B4680">
        <w:rPr>
          <w:rFonts w:ascii="Arial" w:hAnsi="Arial" w:cs="Arial"/>
          <w:sz w:val="22"/>
          <w:szCs w:val="22"/>
        </w:rPr>
        <w:t xml:space="preserve"> </w:t>
      </w:r>
      <w:r w:rsidR="00340438" w:rsidRPr="002B4680">
        <w:rPr>
          <w:rFonts w:ascii="Arial" w:hAnsi="Arial" w:cs="Arial"/>
          <w:sz w:val="22"/>
          <w:szCs w:val="22"/>
        </w:rPr>
        <w:t xml:space="preserve">und Formen unter anderem bei </w:t>
      </w:r>
      <w:r w:rsidR="00B67C3D" w:rsidRPr="002B4680">
        <w:rPr>
          <w:rFonts w:ascii="Arial" w:hAnsi="Arial" w:cs="Arial"/>
          <w:sz w:val="22"/>
          <w:szCs w:val="22"/>
        </w:rPr>
        <w:t xml:space="preserve">allen </w:t>
      </w:r>
      <w:r w:rsidR="00340438" w:rsidRPr="002B4680">
        <w:rPr>
          <w:rFonts w:ascii="Arial" w:hAnsi="Arial" w:cs="Arial"/>
          <w:sz w:val="22"/>
          <w:szCs w:val="22"/>
        </w:rPr>
        <w:t xml:space="preserve">Arten von </w:t>
      </w:r>
      <w:r w:rsidR="00D4343B" w:rsidRPr="002B4680">
        <w:rPr>
          <w:rFonts w:ascii="Arial" w:hAnsi="Arial" w:cs="Arial"/>
          <w:sz w:val="22"/>
          <w:szCs w:val="22"/>
        </w:rPr>
        <w:t xml:space="preserve">vertikalen Umformmaschinen </w:t>
      </w:r>
      <w:r w:rsidR="00340438" w:rsidRPr="002B4680">
        <w:rPr>
          <w:rFonts w:ascii="Arial" w:hAnsi="Arial" w:cs="Arial"/>
          <w:sz w:val="22"/>
          <w:szCs w:val="22"/>
        </w:rPr>
        <w:t xml:space="preserve">und </w:t>
      </w:r>
      <w:r w:rsidR="00D40050" w:rsidRPr="002B4680">
        <w:rPr>
          <w:rFonts w:ascii="Arial" w:hAnsi="Arial" w:cs="Arial"/>
          <w:sz w:val="22"/>
          <w:szCs w:val="22"/>
        </w:rPr>
        <w:t>bei Spritzgussmaschinen</w:t>
      </w:r>
      <w:r w:rsidR="00D4343B" w:rsidRPr="002B4680">
        <w:rPr>
          <w:rFonts w:ascii="Arial" w:hAnsi="Arial" w:cs="Arial"/>
          <w:sz w:val="22"/>
          <w:szCs w:val="22"/>
        </w:rPr>
        <w:t>.</w:t>
      </w:r>
    </w:p>
    <w:p w14:paraId="734D6E1B" w14:textId="77777777" w:rsidR="00D4343B" w:rsidRPr="00CD0440" w:rsidRDefault="00D4343B" w:rsidP="00D4343B">
      <w:pPr>
        <w:spacing w:after="120" w:line="360" w:lineRule="auto"/>
        <w:rPr>
          <w:rFonts w:ascii="Arial" w:hAnsi="Arial" w:cs="Arial"/>
          <w:sz w:val="22"/>
          <w:szCs w:val="22"/>
        </w:rPr>
      </w:pPr>
      <w:bookmarkStart w:id="13" w:name="OLE_LINK27"/>
      <w:bookmarkStart w:id="14" w:name="OLE_LINK28"/>
      <w:r w:rsidRPr="00CD0440">
        <w:rPr>
          <w:rFonts w:ascii="Arial" w:hAnsi="Arial" w:cs="Arial"/>
          <w:sz w:val="22"/>
          <w:szCs w:val="22"/>
        </w:rPr>
        <w:t xml:space="preserve">Mit dem RWS reagiert ROEMHELD auf den Trend zu immer höheren Lasten im Werkzeug- und Formenbau. </w:t>
      </w:r>
      <w:bookmarkEnd w:id="13"/>
      <w:bookmarkEnd w:id="14"/>
      <w:r w:rsidRPr="00CD0440">
        <w:rPr>
          <w:rFonts w:ascii="Arial" w:hAnsi="Arial" w:cs="Arial"/>
          <w:sz w:val="22"/>
          <w:szCs w:val="22"/>
        </w:rPr>
        <w:t xml:space="preserve">So integrieren Automobilhersteller beispielsweise beim </w:t>
      </w:r>
      <w:proofErr w:type="spellStart"/>
      <w:r w:rsidRPr="00CD0440">
        <w:rPr>
          <w:rFonts w:ascii="Arial" w:hAnsi="Arial" w:cs="Arial"/>
          <w:sz w:val="22"/>
          <w:szCs w:val="22"/>
        </w:rPr>
        <w:t>Megacasting</w:t>
      </w:r>
      <w:proofErr w:type="spellEnd"/>
      <w:r w:rsidRPr="00CD0440">
        <w:rPr>
          <w:rFonts w:ascii="Arial" w:hAnsi="Arial" w:cs="Arial"/>
          <w:sz w:val="22"/>
          <w:szCs w:val="22"/>
        </w:rPr>
        <w:t xml:space="preserve"> in der Rahmen- oder Karosseriefertigung zahlreiche Einzelteile in immer größere Gussstücke. Verarbeitet werden diese mit schwereren Werkzeuge in größeren Pressen und Stanzen. Den neuen Anforderungen begegnet ROEMHELD und erweitert sein Angebot für Werkzeuggewichte nach oben. </w:t>
      </w:r>
    </w:p>
    <w:p w14:paraId="0DAB993C" w14:textId="78207816" w:rsidR="00D4343B" w:rsidRPr="00A479E4" w:rsidRDefault="00D4343B" w:rsidP="00D4343B">
      <w:pPr>
        <w:spacing w:after="120" w:line="360" w:lineRule="auto"/>
        <w:rPr>
          <w:rFonts w:ascii="Arial" w:hAnsi="Arial" w:cs="Arial"/>
          <w:sz w:val="22"/>
          <w:szCs w:val="22"/>
        </w:rPr>
      </w:pPr>
      <w:r w:rsidRPr="00CD0440">
        <w:rPr>
          <w:rFonts w:ascii="Arial" w:hAnsi="Arial" w:cs="Arial"/>
          <w:sz w:val="22"/>
          <w:szCs w:val="22"/>
        </w:rPr>
        <w:t xml:space="preserve">Bei der Innovation handelt es sich um ein Produkt, das ROEMHELD zusammen mit einem </w:t>
      </w:r>
      <w:r w:rsidR="00C903CD" w:rsidRPr="00A479E4">
        <w:rPr>
          <w:rFonts w:ascii="Arial" w:hAnsi="Arial" w:cs="Arial"/>
          <w:sz w:val="22"/>
          <w:szCs w:val="22"/>
        </w:rPr>
        <w:t xml:space="preserve">ostwestfälischen </w:t>
      </w:r>
      <w:r w:rsidRPr="00A479E4">
        <w:rPr>
          <w:rFonts w:ascii="Arial" w:hAnsi="Arial" w:cs="Arial"/>
          <w:sz w:val="22"/>
          <w:szCs w:val="22"/>
        </w:rPr>
        <w:t xml:space="preserve">Transport- und </w:t>
      </w:r>
      <w:proofErr w:type="spellStart"/>
      <w:r w:rsidRPr="00A479E4">
        <w:rPr>
          <w:rFonts w:ascii="Arial" w:hAnsi="Arial" w:cs="Arial"/>
          <w:sz w:val="22"/>
          <w:szCs w:val="22"/>
        </w:rPr>
        <w:t>Handlingexperten</w:t>
      </w:r>
      <w:proofErr w:type="spellEnd"/>
      <w:r w:rsidRPr="00A479E4">
        <w:rPr>
          <w:rFonts w:ascii="Arial" w:hAnsi="Arial" w:cs="Arial"/>
          <w:sz w:val="22"/>
          <w:szCs w:val="22"/>
        </w:rPr>
        <w:t xml:space="preserve"> </w:t>
      </w:r>
      <w:r w:rsidR="00E11C2B" w:rsidRPr="00A479E4">
        <w:rPr>
          <w:rFonts w:ascii="Arial" w:hAnsi="Arial" w:cs="Arial"/>
          <w:sz w:val="22"/>
          <w:szCs w:val="22"/>
        </w:rPr>
        <w:t>auf den Markt</w:t>
      </w:r>
      <w:r w:rsidR="00171A6B">
        <w:rPr>
          <w:rFonts w:ascii="Arial" w:hAnsi="Arial" w:cs="Arial"/>
          <w:sz w:val="22"/>
          <w:szCs w:val="22"/>
        </w:rPr>
        <w:t xml:space="preserve"> gebracht</w:t>
      </w:r>
      <w:r w:rsidRPr="00A479E4">
        <w:rPr>
          <w:rFonts w:ascii="Arial" w:hAnsi="Arial" w:cs="Arial"/>
          <w:sz w:val="22"/>
          <w:szCs w:val="22"/>
        </w:rPr>
        <w:t xml:space="preserve"> hat. </w:t>
      </w:r>
    </w:p>
    <w:p w14:paraId="52926A89" w14:textId="01D97008" w:rsidR="00B41A62" w:rsidRPr="00A479E4" w:rsidRDefault="00434A9E">
      <w:pPr>
        <w:spacing w:after="120" w:line="360" w:lineRule="auto"/>
        <w:rPr>
          <w:b/>
          <w:bCs/>
        </w:rPr>
      </w:pPr>
      <w:r w:rsidRPr="00A479E4">
        <w:rPr>
          <w:rFonts w:ascii="Arial" w:hAnsi="Arial" w:cs="Arial"/>
          <w:b/>
          <w:bCs/>
          <w:sz w:val="22"/>
          <w:szCs w:val="22"/>
        </w:rPr>
        <w:t>Sicheres Transportsystem mit minimalem Rollwiderstand</w:t>
      </w:r>
    </w:p>
    <w:p w14:paraId="63587ABD" w14:textId="462A7FFC" w:rsidR="00A92015" w:rsidRPr="00CD0440" w:rsidRDefault="00B03176">
      <w:pPr>
        <w:spacing w:after="120" w:line="360" w:lineRule="auto"/>
        <w:rPr>
          <w:rFonts w:ascii="Arial" w:hAnsi="Arial" w:cs="Arial"/>
          <w:sz w:val="22"/>
          <w:szCs w:val="22"/>
        </w:rPr>
      </w:pPr>
      <w:r w:rsidRPr="00A479E4">
        <w:rPr>
          <w:rFonts w:ascii="Arial" w:hAnsi="Arial" w:cs="Arial"/>
          <w:sz w:val="22"/>
          <w:szCs w:val="22"/>
        </w:rPr>
        <w:t xml:space="preserve">Der </w:t>
      </w:r>
      <w:bookmarkStart w:id="15" w:name="OLE_LINK3"/>
      <w:bookmarkStart w:id="16" w:name="OLE_LINK4"/>
      <w:r w:rsidR="00D4343B" w:rsidRPr="00A479E4">
        <w:rPr>
          <w:rFonts w:ascii="Arial" w:hAnsi="Arial" w:cs="Arial"/>
          <w:sz w:val="22"/>
          <w:szCs w:val="22"/>
        </w:rPr>
        <w:t>Werkzeug-Wechseltisch</w:t>
      </w:r>
      <w:r w:rsidR="00D4343B" w:rsidRPr="00A479E4">
        <w:rPr>
          <w:rFonts w:ascii="Arial" w:hAnsi="Arial" w:cs="Arial"/>
          <w:b/>
          <w:bCs/>
          <w:sz w:val="22"/>
          <w:szCs w:val="22"/>
        </w:rPr>
        <w:t xml:space="preserve"> </w:t>
      </w:r>
      <w:bookmarkEnd w:id="15"/>
      <w:bookmarkEnd w:id="16"/>
      <w:r w:rsidRPr="00A479E4">
        <w:rPr>
          <w:rFonts w:ascii="Arial" w:hAnsi="Arial" w:cs="Arial"/>
          <w:sz w:val="22"/>
          <w:szCs w:val="22"/>
        </w:rPr>
        <w:t xml:space="preserve">wird </w:t>
      </w:r>
      <w:r w:rsidR="00C903CD" w:rsidRPr="00A479E4">
        <w:rPr>
          <w:rFonts w:ascii="Arial" w:hAnsi="Arial" w:cs="Arial"/>
          <w:sz w:val="22"/>
          <w:szCs w:val="22"/>
        </w:rPr>
        <w:t xml:space="preserve">auf </w:t>
      </w:r>
      <w:r w:rsidR="00637E1F" w:rsidRPr="00A479E4">
        <w:rPr>
          <w:rFonts w:ascii="Arial" w:hAnsi="Arial" w:cs="Arial"/>
          <w:sz w:val="22"/>
          <w:szCs w:val="22"/>
        </w:rPr>
        <w:t xml:space="preserve">flurebenen </w:t>
      </w:r>
      <w:r w:rsidRPr="00A479E4">
        <w:rPr>
          <w:rFonts w:ascii="Arial" w:hAnsi="Arial" w:cs="Arial"/>
          <w:sz w:val="22"/>
          <w:szCs w:val="22"/>
        </w:rPr>
        <w:t xml:space="preserve">Rundschienen geführt. </w:t>
      </w:r>
      <w:r w:rsidR="00A92015" w:rsidRPr="00A479E4">
        <w:rPr>
          <w:rFonts w:ascii="Arial" w:hAnsi="Arial" w:cs="Arial"/>
          <w:sz w:val="22"/>
          <w:szCs w:val="22"/>
        </w:rPr>
        <w:t xml:space="preserve">Auf </w:t>
      </w:r>
      <w:r w:rsidRPr="00A479E4">
        <w:rPr>
          <w:rFonts w:ascii="Arial" w:hAnsi="Arial" w:cs="Arial"/>
          <w:sz w:val="22"/>
          <w:szCs w:val="22"/>
        </w:rPr>
        <w:t xml:space="preserve">ihnen </w:t>
      </w:r>
      <w:r w:rsidR="00A92015" w:rsidRPr="00A479E4">
        <w:rPr>
          <w:rFonts w:ascii="Arial" w:hAnsi="Arial" w:cs="Arial"/>
          <w:sz w:val="22"/>
          <w:szCs w:val="22"/>
        </w:rPr>
        <w:t>ist der</w:t>
      </w:r>
      <w:r w:rsidRPr="00A479E4">
        <w:rPr>
          <w:rFonts w:ascii="Arial" w:hAnsi="Arial" w:cs="Arial"/>
          <w:sz w:val="22"/>
          <w:szCs w:val="22"/>
        </w:rPr>
        <w:t xml:space="preserve"> Rollwiderstand</w:t>
      </w:r>
      <w:r w:rsidR="00A92015" w:rsidRPr="00A479E4">
        <w:rPr>
          <w:rFonts w:ascii="Arial" w:hAnsi="Arial" w:cs="Arial"/>
          <w:sz w:val="22"/>
          <w:szCs w:val="22"/>
        </w:rPr>
        <w:t xml:space="preserve"> so niedrig</w:t>
      </w:r>
      <w:r w:rsidRPr="00A479E4">
        <w:rPr>
          <w:rFonts w:ascii="Arial" w:hAnsi="Arial" w:cs="Arial"/>
          <w:sz w:val="22"/>
          <w:szCs w:val="22"/>
        </w:rPr>
        <w:t xml:space="preserve">, dass Traglasten bis zu 5 t sogar manuell </w:t>
      </w:r>
      <w:r w:rsidR="00637E1F" w:rsidRPr="00A479E4">
        <w:rPr>
          <w:rFonts w:ascii="Arial" w:hAnsi="Arial" w:cs="Arial"/>
          <w:sz w:val="22"/>
          <w:szCs w:val="22"/>
        </w:rPr>
        <w:t xml:space="preserve">von nur einer Person leicht </w:t>
      </w:r>
      <w:r w:rsidRPr="00A479E4">
        <w:rPr>
          <w:rFonts w:ascii="Arial" w:hAnsi="Arial" w:cs="Arial"/>
          <w:sz w:val="22"/>
          <w:szCs w:val="22"/>
        </w:rPr>
        <w:t xml:space="preserve">verschiebbar </w:t>
      </w:r>
      <w:r w:rsidR="00D4343B" w:rsidRPr="00A479E4">
        <w:rPr>
          <w:rFonts w:ascii="Arial" w:hAnsi="Arial" w:cs="Arial"/>
          <w:sz w:val="22"/>
          <w:szCs w:val="22"/>
        </w:rPr>
        <w:t>wären</w:t>
      </w:r>
      <w:r w:rsidRPr="00A479E4">
        <w:rPr>
          <w:rFonts w:ascii="Arial" w:hAnsi="Arial" w:cs="Arial"/>
          <w:sz w:val="22"/>
          <w:szCs w:val="22"/>
        </w:rPr>
        <w:t xml:space="preserve">. Zudem </w:t>
      </w:r>
      <w:r w:rsidR="00A92015" w:rsidRPr="00A479E4">
        <w:rPr>
          <w:rFonts w:ascii="Arial" w:hAnsi="Arial" w:cs="Arial"/>
          <w:sz w:val="22"/>
          <w:szCs w:val="22"/>
        </w:rPr>
        <w:t xml:space="preserve">ermöglicht </w:t>
      </w:r>
      <w:r w:rsidRPr="00A479E4">
        <w:rPr>
          <w:rFonts w:ascii="Arial" w:hAnsi="Arial" w:cs="Arial"/>
          <w:sz w:val="22"/>
          <w:szCs w:val="22"/>
        </w:rPr>
        <w:t xml:space="preserve">die </w:t>
      </w:r>
      <w:r w:rsidR="00D4343B" w:rsidRPr="00A479E4">
        <w:rPr>
          <w:rFonts w:ascii="Arial" w:hAnsi="Arial" w:cs="Arial"/>
          <w:sz w:val="22"/>
          <w:szCs w:val="22"/>
        </w:rPr>
        <w:t xml:space="preserve">spezielle </w:t>
      </w:r>
      <w:r w:rsidR="00A92015" w:rsidRPr="00A479E4">
        <w:rPr>
          <w:rFonts w:ascii="Arial" w:hAnsi="Arial" w:cs="Arial"/>
          <w:sz w:val="22"/>
          <w:szCs w:val="22"/>
        </w:rPr>
        <w:t>Sc</w:t>
      </w:r>
      <w:r w:rsidRPr="00A479E4">
        <w:rPr>
          <w:rFonts w:ascii="Arial" w:hAnsi="Arial" w:cs="Arial"/>
          <w:sz w:val="22"/>
          <w:szCs w:val="22"/>
        </w:rPr>
        <w:t>hienen</w:t>
      </w:r>
      <w:r w:rsidR="00A92015" w:rsidRPr="00A479E4">
        <w:rPr>
          <w:rFonts w:ascii="Arial" w:hAnsi="Arial" w:cs="Arial"/>
          <w:sz w:val="22"/>
          <w:szCs w:val="22"/>
        </w:rPr>
        <w:t>bauform</w:t>
      </w:r>
      <w:r w:rsidRPr="00A479E4">
        <w:rPr>
          <w:rFonts w:ascii="Arial" w:hAnsi="Arial" w:cs="Arial"/>
          <w:sz w:val="22"/>
          <w:szCs w:val="22"/>
        </w:rPr>
        <w:t xml:space="preserve"> eine exakte </w:t>
      </w:r>
      <w:r w:rsidR="00A92015" w:rsidRPr="00A479E4">
        <w:rPr>
          <w:rFonts w:ascii="Arial" w:hAnsi="Arial" w:cs="Arial"/>
          <w:sz w:val="22"/>
          <w:szCs w:val="22"/>
        </w:rPr>
        <w:t>Wagenf</w:t>
      </w:r>
      <w:r w:rsidRPr="00A479E4">
        <w:rPr>
          <w:rFonts w:ascii="Arial" w:hAnsi="Arial" w:cs="Arial"/>
          <w:sz w:val="22"/>
          <w:szCs w:val="22"/>
        </w:rPr>
        <w:t xml:space="preserve">ührung und </w:t>
      </w:r>
      <w:r w:rsidR="00A92015" w:rsidRPr="00A479E4">
        <w:rPr>
          <w:rFonts w:ascii="Arial" w:hAnsi="Arial" w:cs="Arial"/>
          <w:sz w:val="22"/>
          <w:szCs w:val="22"/>
        </w:rPr>
        <w:t xml:space="preserve">verhindert, dass sich </w:t>
      </w:r>
      <w:r w:rsidRPr="00A479E4">
        <w:rPr>
          <w:rFonts w:ascii="Arial" w:hAnsi="Arial" w:cs="Arial"/>
          <w:sz w:val="22"/>
          <w:szCs w:val="22"/>
        </w:rPr>
        <w:t>Schmutz</w:t>
      </w:r>
      <w:r w:rsidR="00A92015" w:rsidRPr="00A479E4">
        <w:rPr>
          <w:rFonts w:ascii="Arial" w:hAnsi="Arial" w:cs="Arial"/>
          <w:sz w:val="22"/>
          <w:szCs w:val="22"/>
        </w:rPr>
        <w:t xml:space="preserve"> ablagert</w:t>
      </w:r>
      <w:r w:rsidR="00D4343B" w:rsidRPr="00A479E4">
        <w:rPr>
          <w:rFonts w:ascii="Arial" w:hAnsi="Arial" w:cs="Arial"/>
          <w:sz w:val="22"/>
          <w:szCs w:val="22"/>
        </w:rPr>
        <w:t xml:space="preserve"> und Stolperkanten im Boden bilden</w:t>
      </w:r>
      <w:r w:rsidRPr="00A479E4">
        <w:rPr>
          <w:rFonts w:ascii="Arial" w:hAnsi="Arial" w:cs="Arial"/>
          <w:sz w:val="22"/>
          <w:szCs w:val="22"/>
        </w:rPr>
        <w:t>.</w:t>
      </w:r>
      <w:r w:rsidR="00BD6742" w:rsidRPr="00CD0440">
        <w:rPr>
          <w:rFonts w:ascii="Arial" w:hAnsi="Arial" w:cs="Arial"/>
          <w:sz w:val="22"/>
          <w:szCs w:val="22"/>
        </w:rPr>
        <w:t xml:space="preserve"> </w:t>
      </w:r>
    </w:p>
    <w:p w14:paraId="7012301F" w14:textId="390B7DBE" w:rsidR="00B41A62" w:rsidRPr="00CD0440" w:rsidRDefault="00C71917" w:rsidP="00BD6742">
      <w:pPr>
        <w:spacing w:after="120" w:line="360" w:lineRule="auto"/>
        <w:rPr>
          <w:rFonts w:ascii="Arial" w:hAnsi="Arial" w:cs="Arial"/>
          <w:sz w:val="22"/>
          <w:szCs w:val="22"/>
        </w:rPr>
      </w:pPr>
      <w:r w:rsidRPr="00CD0440">
        <w:rPr>
          <w:rFonts w:ascii="Arial" w:hAnsi="Arial" w:cs="Arial"/>
          <w:sz w:val="22"/>
          <w:szCs w:val="22"/>
        </w:rPr>
        <w:t xml:space="preserve">Zur </w:t>
      </w:r>
      <w:r w:rsidR="002664C8" w:rsidRPr="00CD0440">
        <w:rPr>
          <w:rFonts w:ascii="Arial" w:hAnsi="Arial" w:cs="Arial"/>
          <w:sz w:val="22"/>
          <w:szCs w:val="22"/>
        </w:rPr>
        <w:t xml:space="preserve">mühelosen </w:t>
      </w:r>
      <w:r w:rsidRPr="00CD0440">
        <w:rPr>
          <w:rFonts w:ascii="Arial" w:hAnsi="Arial" w:cs="Arial"/>
          <w:sz w:val="22"/>
          <w:szCs w:val="22"/>
        </w:rPr>
        <w:t xml:space="preserve">Übergabe des Werkzeugs dienen Konsolen, die den Abstand zwischen dem Pressentisch und dem Werkzeugwechselwagen überbrücken. </w:t>
      </w:r>
      <w:r w:rsidR="00BD6742" w:rsidRPr="00CD0440">
        <w:rPr>
          <w:rFonts w:ascii="Arial" w:hAnsi="Arial" w:cs="Arial"/>
          <w:sz w:val="22"/>
          <w:szCs w:val="22"/>
        </w:rPr>
        <w:t>Das in den RWS integrierte Zug-</w:t>
      </w:r>
      <w:r w:rsidR="00BD6742" w:rsidRPr="002B4680">
        <w:rPr>
          <w:rFonts w:ascii="Arial" w:hAnsi="Arial" w:cs="Arial"/>
          <w:sz w:val="22"/>
          <w:szCs w:val="22"/>
        </w:rPr>
        <w:t>Schub</w:t>
      </w:r>
      <w:r w:rsidR="00505842" w:rsidRPr="002B4680">
        <w:rPr>
          <w:rFonts w:ascii="Arial" w:hAnsi="Arial" w:cs="Arial"/>
          <w:sz w:val="22"/>
          <w:szCs w:val="22"/>
        </w:rPr>
        <w:t>-S</w:t>
      </w:r>
      <w:r w:rsidR="00BD6742" w:rsidRPr="002B4680">
        <w:rPr>
          <w:rFonts w:ascii="Arial" w:hAnsi="Arial" w:cs="Arial"/>
          <w:sz w:val="22"/>
          <w:szCs w:val="22"/>
        </w:rPr>
        <w:t xml:space="preserve">ystem bewegt die Werkzeuge dann über Rollenleisten auf </w:t>
      </w:r>
      <w:r w:rsidR="002664C8" w:rsidRPr="002B4680">
        <w:rPr>
          <w:rFonts w:ascii="Arial" w:hAnsi="Arial" w:cs="Arial"/>
          <w:sz w:val="22"/>
          <w:szCs w:val="22"/>
        </w:rPr>
        <w:t xml:space="preserve">den Pressentisch </w:t>
      </w:r>
      <w:r w:rsidR="00BD6742" w:rsidRPr="002B4680">
        <w:rPr>
          <w:rFonts w:ascii="Arial" w:hAnsi="Arial" w:cs="Arial"/>
          <w:sz w:val="22"/>
          <w:szCs w:val="22"/>
        </w:rPr>
        <w:t xml:space="preserve">und von ihm </w:t>
      </w:r>
      <w:r w:rsidR="00BD6742" w:rsidRPr="002B4680">
        <w:rPr>
          <w:rFonts w:ascii="Arial" w:hAnsi="Arial" w:cs="Arial"/>
          <w:sz w:val="22"/>
          <w:szCs w:val="22"/>
        </w:rPr>
        <w:lastRenderedPageBreak/>
        <w:t xml:space="preserve">wieder </w:t>
      </w:r>
      <w:r w:rsidR="00171A6B" w:rsidRPr="002B4680">
        <w:rPr>
          <w:rFonts w:ascii="Arial" w:hAnsi="Arial" w:cs="Arial"/>
          <w:sz w:val="22"/>
          <w:szCs w:val="22"/>
        </w:rPr>
        <w:t>herunter</w:t>
      </w:r>
      <w:r w:rsidR="002664C8" w:rsidRPr="002B4680">
        <w:rPr>
          <w:rFonts w:ascii="Arial" w:hAnsi="Arial" w:cs="Arial"/>
          <w:sz w:val="22"/>
          <w:szCs w:val="22"/>
        </w:rPr>
        <w:t xml:space="preserve">. </w:t>
      </w:r>
      <w:r w:rsidR="00BD6742" w:rsidRPr="002B4680">
        <w:rPr>
          <w:rFonts w:ascii="Arial" w:hAnsi="Arial" w:cs="Arial"/>
          <w:sz w:val="22"/>
          <w:szCs w:val="22"/>
        </w:rPr>
        <w:t>Ein Sicherheits</w:t>
      </w:r>
      <w:r w:rsidR="009033CC" w:rsidRPr="002B4680">
        <w:rPr>
          <w:rFonts w:ascii="Arial" w:hAnsi="Arial" w:cs="Arial"/>
          <w:sz w:val="22"/>
          <w:szCs w:val="22"/>
        </w:rPr>
        <w:t>mechanismus</w:t>
      </w:r>
      <w:r w:rsidR="00BD6742" w:rsidRPr="002B4680">
        <w:rPr>
          <w:rFonts w:ascii="Arial" w:hAnsi="Arial" w:cs="Arial"/>
          <w:sz w:val="22"/>
          <w:szCs w:val="22"/>
        </w:rPr>
        <w:t xml:space="preserve"> gewährleistet, dass die Lasten nur dann bewegt </w:t>
      </w:r>
      <w:r w:rsidR="00BD6742" w:rsidRPr="00CD0440">
        <w:rPr>
          <w:rFonts w:ascii="Arial" w:hAnsi="Arial" w:cs="Arial"/>
          <w:sz w:val="22"/>
          <w:szCs w:val="22"/>
        </w:rPr>
        <w:t xml:space="preserve">werden können, wenn der RWS mit der Presse oder dem Lagerplatz fest verbunden </w:t>
      </w:r>
      <w:r w:rsidR="00505842" w:rsidRPr="00CD0440">
        <w:rPr>
          <w:rFonts w:ascii="Arial" w:hAnsi="Arial" w:cs="Arial"/>
          <w:sz w:val="22"/>
          <w:szCs w:val="22"/>
        </w:rPr>
        <w:t>ist</w:t>
      </w:r>
      <w:r w:rsidR="00BD6742" w:rsidRPr="00CD0440">
        <w:rPr>
          <w:rFonts w:ascii="Arial" w:hAnsi="Arial" w:cs="Arial"/>
          <w:sz w:val="22"/>
          <w:szCs w:val="22"/>
        </w:rPr>
        <w:t>.</w:t>
      </w:r>
    </w:p>
    <w:p w14:paraId="17FDAA01" w14:textId="3BAC5DC9" w:rsidR="00434A9E" w:rsidRPr="00CD0440" w:rsidRDefault="00434A9E">
      <w:pPr>
        <w:spacing w:after="120" w:line="360" w:lineRule="auto"/>
        <w:rPr>
          <w:rFonts w:ascii="Arial" w:hAnsi="Arial" w:cs="Arial"/>
          <w:b/>
          <w:bCs/>
          <w:sz w:val="22"/>
          <w:szCs w:val="22"/>
        </w:rPr>
      </w:pPr>
      <w:r w:rsidRPr="00CD0440">
        <w:rPr>
          <w:rFonts w:ascii="Arial" w:hAnsi="Arial" w:cs="Arial"/>
          <w:b/>
          <w:bCs/>
          <w:sz w:val="22"/>
          <w:szCs w:val="22"/>
        </w:rPr>
        <w:t>Für verschiedene P</w:t>
      </w:r>
      <w:r w:rsidR="00BD6742" w:rsidRPr="00CD0440">
        <w:rPr>
          <w:rFonts w:ascii="Arial" w:hAnsi="Arial" w:cs="Arial"/>
          <w:b/>
          <w:bCs/>
          <w:sz w:val="22"/>
          <w:szCs w:val="22"/>
        </w:rPr>
        <w:t>ressen</w:t>
      </w:r>
      <w:r w:rsidRPr="00CD0440">
        <w:rPr>
          <w:rFonts w:ascii="Arial" w:hAnsi="Arial" w:cs="Arial"/>
          <w:b/>
          <w:bCs/>
          <w:sz w:val="22"/>
          <w:szCs w:val="22"/>
        </w:rPr>
        <w:t>konzepte einsetzbar</w:t>
      </w:r>
    </w:p>
    <w:p w14:paraId="404F38FE" w14:textId="67283E30" w:rsidR="002664C8" w:rsidRPr="00CD0440" w:rsidRDefault="00C71917">
      <w:pPr>
        <w:spacing w:after="120" w:line="360" w:lineRule="auto"/>
        <w:rPr>
          <w:rFonts w:ascii="Arial" w:hAnsi="Arial" w:cs="Arial"/>
          <w:sz w:val="22"/>
          <w:szCs w:val="22"/>
        </w:rPr>
      </w:pPr>
      <w:bookmarkStart w:id="17" w:name="OLE_LINK7"/>
      <w:bookmarkStart w:id="18" w:name="OLE_LINK8"/>
      <w:r w:rsidRPr="00CD0440">
        <w:rPr>
          <w:rFonts w:ascii="Arial" w:hAnsi="Arial" w:cs="Arial"/>
          <w:sz w:val="22"/>
          <w:szCs w:val="22"/>
        </w:rPr>
        <w:t xml:space="preserve">Der RWS ist </w:t>
      </w:r>
      <w:r w:rsidR="00BD6742" w:rsidRPr="00CD0440">
        <w:rPr>
          <w:rFonts w:ascii="Arial" w:hAnsi="Arial" w:cs="Arial"/>
          <w:sz w:val="22"/>
          <w:szCs w:val="22"/>
        </w:rPr>
        <w:t xml:space="preserve">als Einzel- oder Tandemwagen erhältlich und </w:t>
      </w:r>
      <w:r w:rsidR="002664C8" w:rsidRPr="00CD0440">
        <w:rPr>
          <w:rFonts w:ascii="Arial" w:hAnsi="Arial" w:cs="Arial"/>
          <w:sz w:val="22"/>
          <w:szCs w:val="22"/>
        </w:rPr>
        <w:t xml:space="preserve">für vielfältige Produktionsszenarien flexibel einsetzbar. </w:t>
      </w:r>
      <w:bookmarkEnd w:id="17"/>
      <w:bookmarkEnd w:id="18"/>
      <w:r w:rsidR="002664C8" w:rsidRPr="00CD0440">
        <w:rPr>
          <w:rFonts w:ascii="Arial" w:hAnsi="Arial" w:cs="Arial"/>
          <w:sz w:val="22"/>
          <w:szCs w:val="22"/>
        </w:rPr>
        <w:t>Er kann beispielsweise</w:t>
      </w:r>
      <w:r w:rsidRPr="00CD0440">
        <w:rPr>
          <w:rFonts w:ascii="Arial" w:hAnsi="Arial" w:cs="Arial"/>
          <w:sz w:val="22"/>
          <w:szCs w:val="22"/>
        </w:rPr>
        <w:t xml:space="preserve"> </w:t>
      </w:r>
      <w:r w:rsidR="002664C8" w:rsidRPr="00CD0440">
        <w:rPr>
          <w:rFonts w:ascii="Arial" w:hAnsi="Arial" w:cs="Arial"/>
          <w:sz w:val="22"/>
          <w:szCs w:val="22"/>
        </w:rPr>
        <w:t xml:space="preserve">zwischen einem Lagerplatz, einer Vorrüststation und einer einzelne Presse fahren. Genauso kann er zwischen </w:t>
      </w:r>
      <w:r w:rsidR="00BD6742" w:rsidRPr="00CD0440">
        <w:rPr>
          <w:rFonts w:ascii="Arial" w:hAnsi="Arial" w:cs="Arial"/>
          <w:sz w:val="22"/>
          <w:szCs w:val="22"/>
        </w:rPr>
        <w:t xml:space="preserve">mehreren </w:t>
      </w:r>
      <w:r w:rsidR="002664C8" w:rsidRPr="00CD0440">
        <w:rPr>
          <w:rFonts w:ascii="Arial" w:hAnsi="Arial" w:cs="Arial"/>
          <w:sz w:val="22"/>
          <w:szCs w:val="22"/>
        </w:rPr>
        <w:t xml:space="preserve">Lagerstellen, Rüstplätzen und </w:t>
      </w:r>
      <w:r w:rsidRPr="00CD0440">
        <w:rPr>
          <w:rFonts w:ascii="Arial" w:hAnsi="Arial" w:cs="Arial"/>
          <w:sz w:val="22"/>
          <w:szCs w:val="22"/>
        </w:rPr>
        <w:t>Presse</w:t>
      </w:r>
      <w:r w:rsidR="002664C8" w:rsidRPr="00CD0440">
        <w:rPr>
          <w:rFonts w:ascii="Arial" w:hAnsi="Arial" w:cs="Arial"/>
          <w:sz w:val="22"/>
          <w:szCs w:val="22"/>
        </w:rPr>
        <w:t>n</w:t>
      </w:r>
      <w:r w:rsidRPr="00CD0440">
        <w:rPr>
          <w:rFonts w:ascii="Arial" w:hAnsi="Arial" w:cs="Arial"/>
          <w:sz w:val="22"/>
          <w:szCs w:val="22"/>
        </w:rPr>
        <w:t xml:space="preserve"> </w:t>
      </w:r>
      <w:r w:rsidR="00BD6742" w:rsidRPr="00CD0440">
        <w:rPr>
          <w:rFonts w:ascii="Arial" w:hAnsi="Arial" w:cs="Arial"/>
          <w:sz w:val="22"/>
          <w:szCs w:val="22"/>
        </w:rPr>
        <w:t>pendeln</w:t>
      </w:r>
      <w:r w:rsidRPr="00CD0440">
        <w:rPr>
          <w:rFonts w:ascii="Arial" w:hAnsi="Arial" w:cs="Arial"/>
          <w:sz w:val="22"/>
          <w:szCs w:val="22"/>
        </w:rPr>
        <w:t>.</w:t>
      </w:r>
      <w:r w:rsidR="002664C8" w:rsidRPr="00CD0440">
        <w:rPr>
          <w:rFonts w:ascii="Arial" w:hAnsi="Arial" w:cs="Arial"/>
          <w:sz w:val="22"/>
          <w:szCs w:val="22"/>
        </w:rPr>
        <w:t xml:space="preserve"> </w:t>
      </w:r>
      <w:r w:rsidR="00BD6742" w:rsidRPr="00CD0440">
        <w:rPr>
          <w:rFonts w:ascii="Arial" w:hAnsi="Arial" w:cs="Arial"/>
          <w:sz w:val="22"/>
          <w:szCs w:val="22"/>
        </w:rPr>
        <w:t>Alternativ dazu ermöglicht er auch die Verkettung mehrerer Pressen mit nur einem einzigen Wechseltisch. Dadurch sind die Pressen während der Vorbereitung frei und können bis unmittelbar vor dem Werkzeugwechsel produzieren.</w:t>
      </w:r>
    </w:p>
    <w:p w14:paraId="04CD170B" w14:textId="38CAA50B" w:rsidR="00B41A62" w:rsidRPr="00CD0440" w:rsidRDefault="00C71917">
      <w:pPr>
        <w:spacing w:after="120" w:line="360" w:lineRule="auto"/>
        <w:rPr>
          <w:rFonts w:ascii="Arial" w:hAnsi="Arial" w:cs="Arial"/>
          <w:sz w:val="22"/>
          <w:szCs w:val="22"/>
        </w:rPr>
      </w:pPr>
      <w:r w:rsidRPr="00CD0440">
        <w:rPr>
          <w:rFonts w:ascii="Arial" w:hAnsi="Arial" w:cs="Arial"/>
          <w:sz w:val="22"/>
          <w:szCs w:val="22"/>
        </w:rPr>
        <w:t xml:space="preserve">Damit erfüllt ROEMHELD die wachsenden Kundenwünsche, die sich aus dem Trend zu verketteten Pressen </w:t>
      </w:r>
      <w:r w:rsidR="00D4343B" w:rsidRPr="00CD0440">
        <w:rPr>
          <w:rFonts w:ascii="Arial" w:hAnsi="Arial" w:cs="Arial"/>
          <w:sz w:val="22"/>
          <w:szCs w:val="22"/>
        </w:rPr>
        <w:t xml:space="preserve">und </w:t>
      </w:r>
      <w:r w:rsidR="00113734" w:rsidRPr="00CD0440">
        <w:rPr>
          <w:rFonts w:ascii="Arial" w:hAnsi="Arial" w:cs="Arial"/>
          <w:sz w:val="22"/>
          <w:szCs w:val="22"/>
        </w:rPr>
        <w:t xml:space="preserve">zu </w:t>
      </w:r>
      <w:r w:rsidR="00D4343B" w:rsidRPr="00CD0440">
        <w:rPr>
          <w:rFonts w:ascii="Arial" w:hAnsi="Arial" w:cs="Arial"/>
          <w:sz w:val="22"/>
          <w:szCs w:val="22"/>
        </w:rPr>
        <w:t>Komplettlösung</w:t>
      </w:r>
      <w:r w:rsidR="00113734" w:rsidRPr="00CD0440">
        <w:rPr>
          <w:rFonts w:ascii="Arial" w:hAnsi="Arial" w:cs="Arial"/>
          <w:sz w:val="22"/>
          <w:szCs w:val="22"/>
        </w:rPr>
        <w:t>en</w:t>
      </w:r>
      <w:r w:rsidR="00D4343B" w:rsidRPr="00CD0440">
        <w:rPr>
          <w:rFonts w:ascii="Arial" w:hAnsi="Arial" w:cs="Arial"/>
          <w:sz w:val="22"/>
          <w:szCs w:val="22"/>
        </w:rPr>
        <w:t xml:space="preserve"> </w:t>
      </w:r>
      <w:r w:rsidRPr="00CD0440">
        <w:rPr>
          <w:rFonts w:ascii="Arial" w:hAnsi="Arial" w:cs="Arial"/>
          <w:sz w:val="22"/>
          <w:szCs w:val="22"/>
        </w:rPr>
        <w:t>ergeben. Unterschiedliche Werkzeuggrößen können dank einer standardisierten Grundplatte problemlos mit einem System gewechselt werden. Durch die im Wagen integrierte Steuerung und die exakte Positionierung ist ein halb- und vollautomatischer Werkzeugwechsel möglich</w:t>
      </w:r>
      <w:r w:rsidR="00D4343B" w:rsidRPr="00CD0440">
        <w:rPr>
          <w:rFonts w:ascii="Arial" w:hAnsi="Arial" w:cs="Arial"/>
          <w:sz w:val="22"/>
          <w:szCs w:val="22"/>
        </w:rPr>
        <w:t>.</w:t>
      </w:r>
      <w:r w:rsidR="00BD6742" w:rsidRPr="00CD0440">
        <w:rPr>
          <w:rFonts w:ascii="Arial" w:hAnsi="Arial" w:cs="Arial"/>
          <w:sz w:val="22"/>
          <w:szCs w:val="22"/>
        </w:rPr>
        <w:t xml:space="preserve"> </w:t>
      </w:r>
      <w:r w:rsidR="00D4343B" w:rsidRPr="00CD0440">
        <w:rPr>
          <w:rFonts w:ascii="Arial" w:hAnsi="Arial" w:cs="Arial"/>
          <w:sz w:val="22"/>
          <w:szCs w:val="22"/>
        </w:rPr>
        <w:t>D</w:t>
      </w:r>
      <w:r w:rsidR="00BD6742" w:rsidRPr="00CD0440">
        <w:rPr>
          <w:rFonts w:ascii="Arial" w:hAnsi="Arial" w:cs="Arial"/>
          <w:sz w:val="22"/>
          <w:szCs w:val="22"/>
        </w:rPr>
        <w:t xml:space="preserve">ie Integration in die Pressensteuerung </w:t>
      </w:r>
      <w:r w:rsidR="00D4343B" w:rsidRPr="00CD0440">
        <w:rPr>
          <w:rFonts w:ascii="Arial" w:hAnsi="Arial" w:cs="Arial"/>
          <w:sz w:val="22"/>
          <w:szCs w:val="22"/>
        </w:rPr>
        <w:t xml:space="preserve">und die Kombination mit Werkzeug-Schnellspannsystemen </w:t>
      </w:r>
      <w:r w:rsidR="00BD6742" w:rsidRPr="00CD0440">
        <w:rPr>
          <w:rFonts w:ascii="Arial" w:hAnsi="Arial" w:cs="Arial"/>
          <w:sz w:val="22"/>
          <w:szCs w:val="22"/>
        </w:rPr>
        <w:t>wird ebenfalls angeboten.</w:t>
      </w:r>
    </w:p>
    <w:p w14:paraId="4AF9A530" w14:textId="77777777" w:rsidR="00B41A62" w:rsidRPr="00CD0440" w:rsidRDefault="00C71917">
      <w:pPr>
        <w:spacing w:after="120" w:line="360" w:lineRule="auto"/>
        <w:rPr>
          <w:b/>
          <w:bCs/>
        </w:rPr>
      </w:pPr>
      <w:r w:rsidRPr="00CD0440">
        <w:rPr>
          <w:rFonts w:ascii="Arial" w:hAnsi="Arial" w:cs="Arial"/>
          <w:b/>
          <w:bCs/>
          <w:sz w:val="22"/>
          <w:szCs w:val="22"/>
        </w:rPr>
        <w:t>Tonnenschwere Werkzeuge sicher und effizient wechseln</w:t>
      </w:r>
    </w:p>
    <w:p w14:paraId="4C42F476" w14:textId="78A57761" w:rsidR="00D4343B" w:rsidRPr="00CD0440" w:rsidRDefault="00C71917">
      <w:pPr>
        <w:spacing w:after="120" w:line="360" w:lineRule="auto"/>
        <w:rPr>
          <w:rFonts w:ascii="Arial" w:hAnsi="Arial" w:cs="Arial"/>
          <w:sz w:val="22"/>
          <w:szCs w:val="22"/>
        </w:rPr>
      </w:pPr>
      <w:r w:rsidRPr="00CD0440">
        <w:rPr>
          <w:rFonts w:ascii="Arial" w:hAnsi="Arial" w:cs="Arial"/>
          <w:sz w:val="22"/>
          <w:szCs w:val="22"/>
        </w:rPr>
        <w:t xml:space="preserve">Auch der eigentliche Wechselvorgang wird zeitlich minimiert, weil der </w:t>
      </w:r>
      <w:bookmarkStart w:id="19" w:name="OLE_LINK5"/>
      <w:bookmarkStart w:id="20" w:name="OLE_LINK6"/>
      <w:r w:rsidR="00D4343B" w:rsidRPr="00CD0440">
        <w:rPr>
          <w:rFonts w:ascii="Arial" w:hAnsi="Arial" w:cs="Arial"/>
          <w:sz w:val="22"/>
          <w:szCs w:val="22"/>
        </w:rPr>
        <w:t>Werkzeug-Wechseltisch</w:t>
      </w:r>
      <w:r w:rsidR="00D4343B" w:rsidRPr="00CD0440">
        <w:rPr>
          <w:rFonts w:ascii="Arial" w:hAnsi="Arial" w:cs="Arial"/>
          <w:b/>
          <w:bCs/>
          <w:sz w:val="22"/>
          <w:szCs w:val="22"/>
        </w:rPr>
        <w:t xml:space="preserve"> </w:t>
      </w:r>
      <w:bookmarkEnd w:id="19"/>
      <w:bookmarkEnd w:id="20"/>
      <w:r w:rsidRPr="00CD0440">
        <w:rPr>
          <w:rFonts w:ascii="Arial" w:hAnsi="Arial" w:cs="Arial"/>
          <w:sz w:val="22"/>
          <w:szCs w:val="22"/>
        </w:rPr>
        <w:t xml:space="preserve">mit </w:t>
      </w:r>
      <w:r w:rsidRPr="00A479E4">
        <w:rPr>
          <w:rFonts w:ascii="Arial" w:hAnsi="Arial" w:cs="Arial"/>
          <w:sz w:val="22"/>
          <w:szCs w:val="22"/>
        </w:rPr>
        <w:t>integrierten Hubleisten und Zug-Schub</w:t>
      </w:r>
      <w:r w:rsidR="00505842" w:rsidRPr="00A479E4">
        <w:rPr>
          <w:rFonts w:ascii="Arial" w:hAnsi="Arial" w:cs="Arial"/>
          <w:sz w:val="22"/>
          <w:szCs w:val="22"/>
        </w:rPr>
        <w:t>-S</w:t>
      </w:r>
      <w:r w:rsidRPr="00A479E4">
        <w:rPr>
          <w:rFonts w:ascii="Arial" w:hAnsi="Arial" w:cs="Arial"/>
          <w:sz w:val="22"/>
          <w:szCs w:val="22"/>
        </w:rPr>
        <w:t xml:space="preserve">ystem ausgestattet ist. Ein weiterer wichtiger Punkt für die Bediener: Die </w:t>
      </w:r>
      <w:r w:rsidR="00BD6742" w:rsidRPr="00A479E4">
        <w:rPr>
          <w:rFonts w:ascii="Arial" w:hAnsi="Arial" w:cs="Arial"/>
          <w:sz w:val="22"/>
          <w:szCs w:val="22"/>
        </w:rPr>
        <w:t xml:space="preserve">kabelgebundene </w:t>
      </w:r>
      <w:r w:rsidRPr="00A479E4">
        <w:rPr>
          <w:rFonts w:ascii="Arial" w:hAnsi="Arial" w:cs="Arial"/>
          <w:sz w:val="22"/>
          <w:szCs w:val="22"/>
        </w:rPr>
        <w:t xml:space="preserve">Handfernbedienung </w:t>
      </w:r>
      <w:r w:rsidR="00BD6742" w:rsidRPr="00A479E4">
        <w:rPr>
          <w:rFonts w:ascii="Arial" w:hAnsi="Arial" w:cs="Arial"/>
          <w:sz w:val="22"/>
          <w:szCs w:val="22"/>
        </w:rPr>
        <w:t xml:space="preserve">– optional per Funk – </w:t>
      </w:r>
      <w:r w:rsidRPr="00A479E4">
        <w:rPr>
          <w:rFonts w:ascii="Arial" w:hAnsi="Arial" w:cs="Arial"/>
          <w:sz w:val="22"/>
          <w:szCs w:val="22"/>
        </w:rPr>
        <w:t xml:space="preserve">ermöglicht </w:t>
      </w:r>
      <w:r w:rsidR="009033CC" w:rsidRPr="00A479E4">
        <w:rPr>
          <w:rFonts w:ascii="Arial" w:hAnsi="Arial" w:cs="Arial"/>
          <w:sz w:val="22"/>
          <w:szCs w:val="22"/>
        </w:rPr>
        <w:t xml:space="preserve">bei der halbautomatischen Systemausführung </w:t>
      </w:r>
      <w:r w:rsidRPr="00A479E4">
        <w:rPr>
          <w:rFonts w:ascii="Arial" w:hAnsi="Arial" w:cs="Arial"/>
          <w:sz w:val="22"/>
          <w:szCs w:val="22"/>
        </w:rPr>
        <w:t xml:space="preserve">eine einfache und </w:t>
      </w:r>
      <w:r w:rsidR="009033CC" w:rsidRPr="00A479E4">
        <w:rPr>
          <w:rFonts w:ascii="Arial" w:hAnsi="Arial" w:cs="Arial"/>
          <w:sz w:val="22"/>
          <w:szCs w:val="22"/>
        </w:rPr>
        <w:t xml:space="preserve">sichere sowie </w:t>
      </w:r>
      <w:r w:rsidRPr="00A479E4">
        <w:rPr>
          <w:rFonts w:ascii="Arial" w:hAnsi="Arial" w:cs="Arial"/>
          <w:sz w:val="22"/>
          <w:szCs w:val="22"/>
        </w:rPr>
        <w:t xml:space="preserve">zentrale Steuerung des </w:t>
      </w:r>
      <w:r w:rsidR="009033CC" w:rsidRPr="00A479E4">
        <w:rPr>
          <w:rFonts w:ascii="Arial" w:hAnsi="Arial" w:cs="Arial"/>
          <w:sz w:val="22"/>
          <w:szCs w:val="22"/>
        </w:rPr>
        <w:t>Wagens</w:t>
      </w:r>
      <w:r w:rsidRPr="00A479E4">
        <w:rPr>
          <w:rFonts w:ascii="Arial" w:hAnsi="Arial" w:cs="Arial"/>
          <w:sz w:val="22"/>
          <w:szCs w:val="22"/>
        </w:rPr>
        <w:t>.</w:t>
      </w:r>
      <w:r w:rsidRPr="00CD0440">
        <w:rPr>
          <w:rFonts w:ascii="Arial" w:hAnsi="Arial" w:cs="Arial"/>
          <w:sz w:val="22"/>
          <w:szCs w:val="22"/>
        </w:rPr>
        <w:t xml:space="preserve"> </w:t>
      </w:r>
    </w:p>
    <w:p w14:paraId="1A83C50A" w14:textId="242C1662" w:rsidR="00D4343B" w:rsidRPr="00EE1064" w:rsidRDefault="00D4343B" w:rsidP="00D4343B">
      <w:pPr>
        <w:spacing w:after="120" w:line="360" w:lineRule="auto"/>
        <w:rPr>
          <w:rFonts w:ascii="Arial" w:hAnsi="Arial" w:cs="Arial"/>
          <w:sz w:val="22"/>
          <w:szCs w:val="22"/>
        </w:rPr>
      </w:pPr>
      <w:r w:rsidRPr="00CD0440">
        <w:rPr>
          <w:rFonts w:ascii="Arial" w:hAnsi="Arial" w:cs="Arial"/>
          <w:sz w:val="22"/>
          <w:szCs w:val="22"/>
        </w:rPr>
        <w:t xml:space="preserve">Im Vergleich zu frei fahrenden </w:t>
      </w:r>
      <w:r w:rsidRPr="00A479E4">
        <w:rPr>
          <w:rFonts w:ascii="Arial" w:hAnsi="Arial" w:cs="Arial"/>
          <w:sz w:val="22"/>
          <w:szCs w:val="22"/>
        </w:rPr>
        <w:t xml:space="preserve">Transportsystemen punktet der </w:t>
      </w:r>
      <w:r w:rsidR="009033CC" w:rsidRPr="00A479E4">
        <w:rPr>
          <w:rFonts w:ascii="Arial" w:hAnsi="Arial" w:cs="Arial"/>
          <w:sz w:val="22"/>
          <w:szCs w:val="22"/>
        </w:rPr>
        <w:t xml:space="preserve">schienengeführte </w:t>
      </w:r>
      <w:r w:rsidRPr="00A479E4">
        <w:rPr>
          <w:rFonts w:ascii="Arial" w:hAnsi="Arial" w:cs="Arial"/>
          <w:sz w:val="22"/>
          <w:szCs w:val="22"/>
        </w:rPr>
        <w:t xml:space="preserve">Werkzeug-Wechseltisch mit einer Reihe von Vorteilen: der großen </w:t>
      </w:r>
      <w:r w:rsidR="009033CC" w:rsidRPr="00A479E4">
        <w:rPr>
          <w:rFonts w:ascii="Arial" w:hAnsi="Arial" w:cs="Arial"/>
          <w:sz w:val="22"/>
          <w:szCs w:val="22"/>
        </w:rPr>
        <w:t xml:space="preserve">Wiederholungsgenauigkeit und </w:t>
      </w:r>
      <w:r w:rsidRPr="00A479E4">
        <w:rPr>
          <w:rFonts w:ascii="Arial" w:hAnsi="Arial" w:cs="Arial"/>
          <w:sz w:val="22"/>
          <w:szCs w:val="22"/>
        </w:rPr>
        <w:t xml:space="preserve">Präzision </w:t>
      </w:r>
      <w:r w:rsidRPr="00EE1064">
        <w:rPr>
          <w:rFonts w:ascii="Arial" w:hAnsi="Arial" w:cs="Arial"/>
          <w:sz w:val="22"/>
          <w:szCs w:val="22"/>
        </w:rPr>
        <w:t>von bis ± 0,3 mm, einem kleineren Energie- und Platzbedarf</w:t>
      </w:r>
      <w:r w:rsidR="00B74CED" w:rsidRPr="00EE1064">
        <w:rPr>
          <w:rFonts w:ascii="Arial" w:hAnsi="Arial" w:cs="Arial"/>
          <w:sz w:val="22"/>
          <w:szCs w:val="22"/>
        </w:rPr>
        <w:t xml:space="preserve"> und</w:t>
      </w:r>
      <w:r w:rsidRPr="00EE1064">
        <w:rPr>
          <w:rFonts w:ascii="Arial" w:hAnsi="Arial" w:cs="Arial"/>
          <w:sz w:val="22"/>
          <w:szCs w:val="22"/>
        </w:rPr>
        <w:t xml:space="preserve"> der höheren Verfügbarkeit</w:t>
      </w:r>
      <w:r w:rsidR="00A479E4" w:rsidRPr="00EE1064">
        <w:rPr>
          <w:rFonts w:ascii="Arial" w:hAnsi="Arial" w:cs="Arial"/>
          <w:sz w:val="22"/>
          <w:szCs w:val="22"/>
        </w:rPr>
        <w:t xml:space="preserve">. </w:t>
      </w:r>
      <w:r w:rsidR="00B74CED" w:rsidRPr="00EE1064">
        <w:rPr>
          <w:rFonts w:ascii="Arial" w:hAnsi="Arial" w:cs="Arial"/>
          <w:sz w:val="22"/>
          <w:szCs w:val="22"/>
        </w:rPr>
        <w:t xml:space="preserve">Darüber hinaus stellt die Installation der flurebenen Rund-Schienen </w:t>
      </w:r>
      <w:r w:rsidR="009033CC" w:rsidRPr="00EE1064">
        <w:rPr>
          <w:rFonts w:ascii="Arial" w:hAnsi="Arial" w:cs="Arial"/>
          <w:sz w:val="22"/>
          <w:szCs w:val="22"/>
        </w:rPr>
        <w:t xml:space="preserve">generell geringe </w:t>
      </w:r>
      <w:r w:rsidRPr="00EE1064">
        <w:rPr>
          <w:rFonts w:ascii="Arial" w:hAnsi="Arial" w:cs="Arial"/>
          <w:sz w:val="22"/>
          <w:szCs w:val="22"/>
        </w:rPr>
        <w:t>Anforderungen an den Hallenboden</w:t>
      </w:r>
      <w:r w:rsidR="009033CC" w:rsidRPr="00EE1064">
        <w:rPr>
          <w:rFonts w:ascii="Arial" w:hAnsi="Arial" w:cs="Arial"/>
          <w:sz w:val="22"/>
          <w:szCs w:val="22"/>
        </w:rPr>
        <w:t>.</w:t>
      </w:r>
    </w:p>
    <w:p w14:paraId="2941B536" w14:textId="77777777" w:rsidR="00B41A62" w:rsidRPr="00CD0440" w:rsidRDefault="00C71917">
      <w:pPr>
        <w:spacing w:after="120" w:line="360" w:lineRule="auto"/>
        <w:rPr>
          <w:b/>
          <w:bCs/>
        </w:rPr>
      </w:pPr>
      <w:r w:rsidRPr="00CD0440">
        <w:rPr>
          <w:rFonts w:ascii="Arial" w:hAnsi="Arial" w:cs="Arial"/>
          <w:b/>
          <w:bCs/>
          <w:sz w:val="22"/>
          <w:szCs w:val="22"/>
        </w:rPr>
        <w:t>Abgestimmtes Komplettprogramm rund um das Werkzeug</w:t>
      </w:r>
    </w:p>
    <w:p w14:paraId="4CCFADB6" w14:textId="77777777" w:rsidR="00241AC3" w:rsidRDefault="00C71917" w:rsidP="00241AC3">
      <w:pPr>
        <w:spacing w:after="120" w:line="360" w:lineRule="auto"/>
        <w:rPr>
          <w:rFonts w:ascii="Arial" w:hAnsi="Arial" w:cs="Arial"/>
          <w:sz w:val="22"/>
          <w:szCs w:val="22"/>
        </w:rPr>
      </w:pPr>
      <w:r w:rsidRPr="00CD0440">
        <w:rPr>
          <w:rFonts w:ascii="Arial" w:hAnsi="Arial" w:cs="Arial"/>
          <w:sz w:val="22"/>
          <w:szCs w:val="22"/>
        </w:rPr>
        <w:t xml:space="preserve">Mit dem RWS rundet ROEMHELD sein umfangreiches, aufeinander abgestimmtes </w:t>
      </w:r>
      <w:r w:rsidR="005A7B3A" w:rsidRPr="00CD0440">
        <w:rPr>
          <w:rFonts w:ascii="Arial" w:hAnsi="Arial" w:cs="Arial"/>
          <w:sz w:val="22"/>
          <w:szCs w:val="22"/>
        </w:rPr>
        <w:t>P</w:t>
      </w:r>
      <w:r w:rsidRPr="00CD0440">
        <w:rPr>
          <w:rFonts w:ascii="Arial" w:hAnsi="Arial" w:cs="Arial"/>
          <w:sz w:val="22"/>
          <w:szCs w:val="22"/>
        </w:rPr>
        <w:t xml:space="preserve">rogramm </w:t>
      </w:r>
      <w:r w:rsidR="00434A9E" w:rsidRPr="00CD0440">
        <w:rPr>
          <w:rFonts w:ascii="Arial" w:hAnsi="Arial" w:cs="Arial"/>
          <w:sz w:val="22"/>
          <w:szCs w:val="22"/>
        </w:rPr>
        <w:t xml:space="preserve">für den Transport und Wechsel von Werkzeugen und Formen </w:t>
      </w:r>
      <w:r w:rsidR="005A7B3A" w:rsidRPr="00CD0440">
        <w:rPr>
          <w:rFonts w:ascii="Arial" w:hAnsi="Arial" w:cs="Arial"/>
          <w:sz w:val="22"/>
          <w:szCs w:val="22"/>
        </w:rPr>
        <w:t>von der Regalanlage bis zum Pressentisch ab</w:t>
      </w:r>
      <w:r w:rsidR="00434A9E" w:rsidRPr="00CD0440">
        <w:rPr>
          <w:rFonts w:ascii="Arial" w:hAnsi="Arial" w:cs="Arial"/>
          <w:sz w:val="22"/>
          <w:szCs w:val="22"/>
        </w:rPr>
        <w:t>.</w:t>
      </w:r>
      <w:r w:rsidR="005A7B3A" w:rsidRPr="00CD0440">
        <w:rPr>
          <w:rFonts w:ascii="Arial" w:hAnsi="Arial" w:cs="Arial"/>
          <w:sz w:val="22"/>
          <w:szCs w:val="22"/>
        </w:rPr>
        <w:t xml:space="preserve"> </w:t>
      </w:r>
      <w:r w:rsidRPr="00CD0440">
        <w:rPr>
          <w:rFonts w:ascii="Arial" w:hAnsi="Arial" w:cs="Arial"/>
          <w:sz w:val="22"/>
          <w:szCs w:val="22"/>
        </w:rPr>
        <w:t xml:space="preserve">Damit erfüllt der Rüstzeitoptimierer die Kundenwünsche nach Komplettsystemen für Lagerung, Transport, Wechsel und Spannen von Umformwerkzeugen. </w:t>
      </w:r>
    </w:p>
    <w:p w14:paraId="72E9A50B" w14:textId="6AC61991" w:rsidR="00B05B4D" w:rsidRDefault="00B05B4D" w:rsidP="00241AC3">
      <w:pPr>
        <w:spacing w:after="120" w:line="360" w:lineRule="auto"/>
        <w:rPr>
          <w:rFonts w:ascii="Arial" w:hAnsi="Arial" w:cs="Arial"/>
          <w:b/>
          <w:sz w:val="22"/>
          <w:szCs w:val="22"/>
        </w:rPr>
      </w:pPr>
      <w:r>
        <w:rPr>
          <w:rFonts w:ascii="Arial" w:hAnsi="Arial" w:cs="Arial"/>
          <w:b/>
          <w:sz w:val="22"/>
          <w:szCs w:val="22"/>
        </w:rPr>
        <w:t>Über ROEMHELD:</w:t>
      </w:r>
    </w:p>
    <w:p w14:paraId="086D89DD" w14:textId="77777777" w:rsidR="00B05B4D" w:rsidRDefault="00B05B4D" w:rsidP="00B05B4D">
      <w:pPr>
        <w:spacing w:after="120" w:line="360" w:lineRule="auto"/>
        <w:rPr>
          <w:rFonts w:ascii="Arial" w:hAnsi="Arial" w:cs="Arial"/>
          <w:sz w:val="22"/>
          <w:szCs w:val="22"/>
        </w:rPr>
      </w:pPr>
      <w:r>
        <w:rPr>
          <w:rFonts w:ascii="Arial" w:hAnsi="Arial" w:cs="Arial"/>
          <w:sz w:val="22"/>
          <w:szCs w:val="22"/>
        </w:rPr>
        <w:lastRenderedPageBreak/>
        <w:t xml:space="preserve">Ob Flugzeuge, Automobile, Werkzeugmaschinen oder Gehäuse für Smartphones: Technologien und Produkte von ROEMHELD kommen bei der Herstellung zahlreicher Industriegüter und Waren für den Endverbraucher seit über 80 Jahren zum Einsatz. </w:t>
      </w:r>
    </w:p>
    <w:p w14:paraId="6D4EA84B" w14:textId="77777777" w:rsidR="00B05B4D" w:rsidRDefault="00B05B4D" w:rsidP="00B05B4D">
      <w:pPr>
        <w:spacing w:after="120" w:line="360" w:lineRule="auto"/>
        <w:rPr>
          <w:rFonts w:ascii="Arial" w:hAnsi="Arial" w:cs="Arial"/>
          <w:sz w:val="22"/>
          <w:szCs w:val="22"/>
        </w:rPr>
      </w:pPr>
      <w:r>
        <w:rPr>
          <w:rFonts w:ascii="Arial" w:hAnsi="Arial" w:cs="Arial"/>
          <w:sz w:val="22"/>
          <w:szCs w:val="22"/>
        </w:rPr>
        <w:t>Innovative und smarte Spanntechnik-Lösungen für Werkstücke sowie für Werkzeuge in der Umformtechnik und Kunststoffverarbeitung bilden den Kern des kontinuierlich wachsenden Portfolios. Ergänzt wird es durch Komponenten und Systeme der Montage- und Handhabungstechnik, der Antriebstechnik und der Automation sowie durch Verriegelungen für Rotoren von Windenergieanlagen.</w:t>
      </w:r>
    </w:p>
    <w:p w14:paraId="7D9B2A3F" w14:textId="77777777" w:rsidR="00B05B4D" w:rsidRDefault="00B05B4D" w:rsidP="00B05B4D">
      <w:pPr>
        <w:spacing w:after="120" w:line="360" w:lineRule="auto"/>
        <w:rPr>
          <w:rFonts w:ascii="Arial" w:hAnsi="Arial" w:cs="Arial"/>
          <w:sz w:val="22"/>
          <w:szCs w:val="22"/>
        </w:rPr>
      </w:pPr>
      <w:r>
        <w:rPr>
          <w:rFonts w:ascii="Arial" w:hAnsi="Arial" w:cs="Arial"/>
          <w:sz w:val="22"/>
          <w:szCs w:val="22"/>
        </w:rPr>
        <w:t>Neben einem ständig wachsenden Angebot von mehr als 25.000 Katalogartikeln ist ROEMHELD auf die Entwicklung und Herstellung von kundenspezifischen Lösungen spezialisiert und gilt international als einer der Markt- und Qualitätsführer.</w:t>
      </w:r>
    </w:p>
    <w:p w14:paraId="44B0AD65" w14:textId="77777777" w:rsidR="00B05B4D" w:rsidRDefault="00B05B4D" w:rsidP="00B05B4D">
      <w:pPr>
        <w:spacing w:after="120" w:line="360" w:lineRule="auto"/>
        <w:rPr>
          <w:rFonts w:ascii="Arial" w:hAnsi="Arial" w:cs="Arial"/>
          <w:sz w:val="22"/>
          <w:szCs w:val="22"/>
        </w:rPr>
      </w:pPr>
      <w:r>
        <w:rPr>
          <w:rFonts w:ascii="Arial" w:hAnsi="Arial" w:cs="Arial"/>
          <w:sz w:val="22"/>
          <w:szCs w:val="22"/>
        </w:rPr>
        <w:t xml:space="preserve">Innovation durch Tradition: Seinen Ursprung hat ROEMHELD in der 1707 gegründeten Gießerei Friedrichshütte, die heute noch zur ROEMHELD Gruppe gehört und eines der ältesten aktiven Industrieunternehmen in Deutschland ist. </w:t>
      </w:r>
    </w:p>
    <w:p w14:paraId="48F8D4EE" w14:textId="77777777" w:rsidR="00B05B4D" w:rsidRDefault="00B05B4D" w:rsidP="00B05B4D">
      <w:pPr>
        <w:spacing w:after="240" w:line="360" w:lineRule="auto"/>
        <w:rPr>
          <w:rFonts w:ascii="Arial" w:hAnsi="Arial" w:cs="Arial"/>
          <w:sz w:val="22"/>
          <w:szCs w:val="22"/>
        </w:rPr>
      </w:pPr>
      <w:r>
        <w:rPr>
          <w:rFonts w:ascii="Arial" w:hAnsi="Arial" w:cs="Arial"/>
          <w:sz w:val="22"/>
          <w:szCs w:val="22"/>
        </w:rPr>
        <w:t>Die inhabergeführte Unternehmensgruppe beschäftigt an den drei Standorten Laubach, Wilnsdorf und Rankweil/Österreich etwa 530 Mitarbeiter und ist in über 50 Ländern mit Service- und Vertriebsgesellschaften vertreten. Mit Kunden insbesondere aus dem Maschinenbau, der Automobil-, der Luftfahrt- und der Agrarindustrie erzielt ROEMHELD jährlich einen Umsatz von mehr als 90 Mio. Euro.</w:t>
      </w:r>
    </w:p>
    <w:bookmarkEnd w:id="7"/>
    <w:bookmarkEnd w:id="8"/>
    <w:p w14:paraId="24890642" w14:textId="66D27613" w:rsidR="002D6B9A" w:rsidRPr="00B74CED" w:rsidRDefault="00C71917" w:rsidP="00B74CED">
      <w:pPr>
        <w:spacing w:after="120" w:line="360" w:lineRule="auto"/>
        <w:ind w:right="2591"/>
        <w:rPr>
          <w:rFonts w:ascii="Arial" w:hAnsi="Arial" w:cs="Arial"/>
          <w:b/>
          <w:sz w:val="22"/>
          <w:szCs w:val="22"/>
        </w:rPr>
      </w:pPr>
      <w:r>
        <w:br w:type="column"/>
      </w:r>
      <w:r>
        <w:rPr>
          <w:rFonts w:ascii="Arial" w:hAnsi="Arial" w:cs="Arial"/>
          <w:b/>
          <w:sz w:val="22"/>
          <w:szCs w:val="22"/>
        </w:rPr>
        <w:lastRenderedPageBreak/>
        <w:t>Fotos:</w:t>
      </w:r>
    </w:p>
    <w:p w14:paraId="215BD252" w14:textId="4A83BF31" w:rsidR="002D6B9A" w:rsidRDefault="00430659">
      <w:pPr>
        <w:spacing w:after="120" w:line="360" w:lineRule="auto"/>
        <w:rPr>
          <w:rFonts w:ascii="Arial" w:hAnsi="Arial" w:cs="Arial"/>
          <w:sz w:val="22"/>
          <w:szCs w:val="22"/>
        </w:rPr>
      </w:pPr>
      <w:r>
        <w:rPr>
          <w:rFonts w:ascii="Arial" w:hAnsi="Arial" w:cs="Arial"/>
          <w:noProof/>
          <w:sz w:val="22"/>
          <w:szCs w:val="22"/>
        </w:rPr>
        <w:drawing>
          <wp:inline distT="0" distB="0" distL="0" distR="0" wp14:anchorId="3B4A99CF" wp14:editId="31A36B00">
            <wp:extent cx="5400000" cy="3043737"/>
            <wp:effectExtent l="12700" t="12700" r="10795" b="17145"/>
            <wp:docPr id="2006808892" name="Grafik 1" descr="Ein Bild, das Maschine, Bautechnik, Stahl,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08892" name="Grafik 1" descr="Ein Bild, das Maschine, Bautechnik, Stahl, Im Haus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5400000" cy="3043737"/>
                    </a:xfrm>
                    <a:prstGeom prst="rect">
                      <a:avLst/>
                    </a:prstGeom>
                    <a:ln>
                      <a:solidFill>
                        <a:schemeClr val="accent1"/>
                      </a:solidFill>
                    </a:ln>
                  </pic:spPr>
                </pic:pic>
              </a:graphicData>
            </a:graphic>
          </wp:inline>
        </w:drawing>
      </w:r>
    </w:p>
    <w:p w14:paraId="3F6A8F9E" w14:textId="0788EB88" w:rsidR="00430659" w:rsidRDefault="00430659">
      <w:pPr>
        <w:spacing w:after="120" w:line="360" w:lineRule="auto"/>
        <w:rPr>
          <w:rFonts w:ascii="Arial" w:hAnsi="Arial" w:cs="Arial"/>
          <w:sz w:val="22"/>
          <w:szCs w:val="22"/>
        </w:rPr>
      </w:pPr>
      <w:r>
        <w:rPr>
          <w:rFonts w:ascii="Arial" w:hAnsi="Arial" w:cs="Arial"/>
          <w:noProof/>
          <w:sz w:val="22"/>
          <w:szCs w:val="22"/>
        </w:rPr>
        <w:drawing>
          <wp:inline distT="0" distB="0" distL="0" distR="0" wp14:anchorId="2AC065F2" wp14:editId="2810DC83">
            <wp:extent cx="5400000" cy="3033758"/>
            <wp:effectExtent l="0" t="0" r="0" b="1905"/>
            <wp:docPr id="924421346" name="Grafik 2" descr="Ein Bild, das Maßstabsmodell, Bautechnik,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21346" name="Grafik 2" descr="Ein Bild, das Maßstabsmodell, Bautechnik, gelb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5400000" cy="3033758"/>
                    </a:xfrm>
                    <a:prstGeom prst="rect">
                      <a:avLst/>
                    </a:prstGeom>
                  </pic:spPr>
                </pic:pic>
              </a:graphicData>
            </a:graphic>
          </wp:inline>
        </w:drawing>
      </w:r>
    </w:p>
    <w:p w14:paraId="59A1E8E8" w14:textId="0EB8EA84" w:rsidR="00B41A62" w:rsidRPr="00430659" w:rsidRDefault="00C71917">
      <w:pPr>
        <w:spacing w:after="120" w:line="360" w:lineRule="auto"/>
        <w:rPr>
          <w:rFonts w:ascii="Arial" w:hAnsi="Arial" w:cs="Arial"/>
          <w:sz w:val="22"/>
          <w:szCs w:val="22"/>
        </w:rPr>
      </w:pPr>
      <w:bookmarkStart w:id="21" w:name="OLE_LINK13"/>
      <w:bookmarkStart w:id="22" w:name="OLE_LINK14"/>
      <w:bookmarkStart w:id="23" w:name="OLE_LINK35"/>
      <w:bookmarkStart w:id="24" w:name="OLE_LINK36"/>
      <w:r w:rsidRPr="00430659">
        <w:rPr>
          <w:rFonts w:ascii="Arial" w:hAnsi="Arial" w:cs="Arial"/>
          <w:sz w:val="22"/>
          <w:szCs w:val="22"/>
        </w:rPr>
        <w:t>Foto</w:t>
      </w:r>
      <w:r w:rsidR="00B74CED" w:rsidRPr="00430659">
        <w:rPr>
          <w:rFonts w:ascii="Arial" w:hAnsi="Arial" w:cs="Arial"/>
          <w:sz w:val="22"/>
          <w:szCs w:val="22"/>
        </w:rPr>
        <w:t>s</w:t>
      </w:r>
      <w:r w:rsidRPr="00430659">
        <w:rPr>
          <w:rFonts w:ascii="Arial" w:hAnsi="Arial" w:cs="Arial"/>
          <w:sz w:val="22"/>
          <w:szCs w:val="22"/>
        </w:rPr>
        <w:t xml:space="preserve"> </w:t>
      </w:r>
      <w:r w:rsidR="006B1204" w:rsidRPr="00430659">
        <w:rPr>
          <w:rFonts w:ascii="Arial" w:hAnsi="Arial" w:cs="Arial"/>
          <w:sz w:val="22"/>
          <w:szCs w:val="22"/>
        </w:rPr>
        <w:t>1</w:t>
      </w:r>
      <w:r w:rsidR="00B74CED" w:rsidRPr="00430659">
        <w:rPr>
          <w:rFonts w:ascii="Arial" w:hAnsi="Arial" w:cs="Arial"/>
          <w:sz w:val="22"/>
          <w:szCs w:val="22"/>
        </w:rPr>
        <w:t xml:space="preserve"> (</w:t>
      </w:r>
      <w:r w:rsidR="00430659" w:rsidRPr="00430659">
        <w:rPr>
          <w:rFonts w:ascii="Arial" w:hAnsi="Arial" w:cs="Arial"/>
          <w:sz w:val="22"/>
          <w:szCs w:val="22"/>
        </w:rPr>
        <w:t>oben</w:t>
      </w:r>
      <w:r w:rsidR="00B74CED" w:rsidRPr="00430659">
        <w:rPr>
          <w:rFonts w:ascii="Arial" w:hAnsi="Arial" w:cs="Arial"/>
          <w:sz w:val="22"/>
          <w:szCs w:val="22"/>
        </w:rPr>
        <w:t>) und 2 (</w:t>
      </w:r>
      <w:r w:rsidR="00430659" w:rsidRPr="00430659">
        <w:rPr>
          <w:rFonts w:ascii="Arial" w:hAnsi="Arial" w:cs="Arial"/>
          <w:sz w:val="22"/>
          <w:szCs w:val="22"/>
        </w:rPr>
        <w:t>unten</w:t>
      </w:r>
      <w:r w:rsidR="00B74CED" w:rsidRPr="00430659">
        <w:rPr>
          <w:rFonts w:ascii="Arial" w:hAnsi="Arial" w:cs="Arial"/>
          <w:sz w:val="22"/>
          <w:szCs w:val="22"/>
        </w:rPr>
        <w:t>)</w:t>
      </w:r>
      <w:r w:rsidRPr="00430659">
        <w:rPr>
          <w:rFonts w:ascii="Arial" w:hAnsi="Arial" w:cs="Arial"/>
          <w:sz w:val="22"/>
          <w:szCs w:val="22"/>
        </w:rPr>
        <w:t>:</w:t>
      </w:r>
    </w:p>
    <w:bookmarkEnd w:id="21"/>
    <w:bookmarkEnd w:id="22"/>
    <w:p w14:paraId="154C40B0" w14:textId="4E5B94D6" w:rsidR="006B1204" w:rsidRDefault="006B1204">
      <w:pPr>
        <w:spacing w:after="120" w:line="360" w:lineRule="auto"/>
        <w:rPr>
          <w:rFonts w:ascii="Arial" w:hAnsi="Arial" w:cs="Arial"/>
          <w:sz w:val="22"/>
          <w:szCs w:val="22"/>
        </w:rPr>
      </w:pPr>
      <w:r w:rsidRPr="00CD0440">
        <w:rPr>
          <w:rFonts w:ascii="Arial" w:hAnsi="Arial" w:cs="Arial"/>
          <w:sz w:val="22"/>
          <w:szCs w:val="22"/>
        </w:rPr>
        <w:t xml:space="preserve">Zum Transport von schweren Werkzeugen und Formen bis 40 t hat ROEMHELD einen neuen, schienengeführten </w:t>
      </w:r>
      <w:r w:rsidR="00B41F03" w:rsidRPr="00CD0440">
        <w:rPr>
          <w:rFonts w:ascii="Arial" w:hAnsi="Arial" w:cs="Arial"/>
          <w:sz w:val="22"/>
          <w:szCs w:val="22"/>
        </w:rPr>
        <w:t>Wechseltisch</w:t>
      </w:r>
      <w:r w:rsidR="00B41F03" w:rsidRPr="00CD0440">
        <w:rPr>
          <w:rFonts w:ascii="Arial" w:hAnsi="Arial" w:cs="Arial"/>
          <w:b/>
          <w:bCs/>
          <w:sz w:val="22"/>
          <w:szCs w:val="22"/>
        </w:rPr>
        <w:t xml:space="preserve"> </w:t>
      </w:r>
      <w:r w:rsidRPr="00CD0440">
        <w:rPr>
          <w:rFonts w:ascii="Arial" w:hAnsi="Arial" w:cs="Arial"/>
          <w:sz w:val="22"/>
          <w:szCs w:val="22"/>
        </w:rPr>
        <w:t>auf den Markt gebracht (Foto: ROEMHELD).</w:t>
      </w:r>
    </w:p>
    <w:bookmarkEnd w:id="23"/>
    <w:bookmarkEnd w:id="24"/>
    <w:p w14:paraId="446596D3" w14:textId="77777777" w:rsidR="00430659" w:rsidRDefault="00430659" w:rsidP="006B1204">
      <w:pPr>
        <w:spacing w:after="120" w:line="360" w:lineRule="auto"/>
        <w:rPr>
          <w:rFonts w:ascii="Arial" w:hAnsi="Arial" w:cs="Arial"/>
          <w:sz w:val="22"/>
          <w:szCs w:val="22"/>
        </w:rPr>
      </w:pPr>
    </w:p>
    <w:p w14:paraId="31BA8FE5" w14:textId="77777777" w:rsidR="00430659" w:rsidRDefault="00430659" w:rsidP="006B1204">
      <w:pPr>
        <w:spacing w:after="120" w:line="360" w:lineRule="auto"/>
        <w:rPr>
          <w:rFonts w:ascii="Arial" w:hAnsi="Arial" w:cs="Arial"/>
          <w:sz w:val="22"/>
          <w:szCs w:val="22"/>
        </w:rPr>
      </w:pPr>
    </w:p>
    <w:p w14:paraId="23B568FC" w14:textId="77777777" w:rsidR="00A523CC" w:rsidRPr="00A523CC" w:rsidRDefault="00A523CC" w:rsidP="00A523CC">
      <w:pPr>
        <w:rPr>
          <w:rFonts w:ascii="Arial" w:hAnsi="Arial" w:cs="Arial"/>
          <w:sz w:val="22"/>
          <w:szCs w:val="22"/>
        </w:rPr>
      </w:pPr>
    </w:p>
    <w:p w14:paraId="71E53E7E" w14:textId="4B5FAEC2" w:rsidR="00430659" w:rsidRDefault="00A523CC" w:rsidP="006B1204">
      <w:pPr>
        <w:spacing w:after="120" w:line="360" w:lineRule="auto"/>
        <w:rPr>
          <w:rFonts w:ascii="Arial" w:hAnsi="Arial" w:cs="Arial"/>
          <w:sz w:val="22"/>
          <w:szCs w:val="22"/>
        </w:rPr>
      </w:pPr>
      <w:r>
        <w:rPr>
          <w:rFonts w:ascii="Arial" w:hAnsi="Arial" w:cs="Arial"/>
          <w:noProof/>
          <w:sz w:val="22"/>
          <w:szCs w:val="22"/>
        </w:rPr>
        <w:lastRenderedPageBreak/>
        <w:drawing>
          <wp:inline distT="0" distB="0" distL="0" distR="0" wp14:anchorId="30C01667" wp14:editId="063D3C3A">
            <wp:extent cx="5400000" cy="2203799"/>
            <wp:effectExtent l="12700" t="12700" r="10795" b="19050"/>
            <wp:docPr id="759066456" name="Grafik 4" descr="Ein Bild, das Fahre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66456" name="Grafik 4" descr="Ein Bild, das Fahren enthält.&#10;&#10;Automatisch generierte Beschreibung mit mittlerer Zuverlässigkeit"/>
                    <pic:cNvPicPr/>
                  </pic:nvPicPr>
                  <pic:blipFill>
                    <a:blip r:embed="rId13" cstate="email">
                      <a:extLst>
                        <a:ext uri="{28A0092B-C50C-407E-A947-70E740481C1C}">
                          <a14:useLocalDpi xmlns:a14="http://schemas.microsoft.com/office/drawing/2010/main"/>
                        </a:ext>
                      </a:extLst>
                    </a:blip>
                    <a:stretch>
                      <a:fillRect/>
                    </a:stretch>
                  </pic:blipFill>
                  <pic:spPr>
                    <a:xfrm>
                      <a:off x="0" y="0"/>
                      <a:ext cx="5400000" cy="2203799"/>
                    </a:xfrm>
                    <a:prstGeom prst="rect">
                      <a:avLst/>
                    </a:prstGeom>
                    <a:ln>
                      <a:solidFill>
                        <a:schemeClr val="accent1"/>
                      </a:solidFill>
                    </a:ln>
                  </pic:spPr>
                </pic:pic>
              </a:graphicData>
            </a:graphic>
          </wp:inline>
        </w:drawing>
      </w:r>
      <w:r w:rsidR="00A07B53">
        <w:rPr>
          <w:rFonts w:ascii="Arial" w:hAnsi="Arial" w:cs="Arial"/>
          <w:sz w:val="22"/>
          <w:szCs w:val="22"/>
        </w:rPr>
        <w:t xml:space="preserve"> </w:t>
      </w:r>
    </w:p>
    <w:p w14:paraId="0F7DAF01" w14:textId="726ECE9F" w:rsidR="00241AC3" w:rsidRDefault="00A523CC" w:rsidP="006B1204">
      <w:pPr>
        <w:spacing w:after="120" w:line="360" w:lineRule="auto"/>
        <w:rPr>
          <w:rFonts w:ascii="Arial" w:hAnsi="Arial" w:cs="Arial"/>
          <w:sz w:val="22"/>
          <w:szCs w:val="22"/>
        </w:rPr>
      </w:pPr>
      <w:r>
        <w:rPr>
          <w:rFonts w:ascii="Arial" w:hAnsi="Arial" w:cs="Arial"/>
          <w:noProof/>
          <w:sz w:val="22"/>
          <w:szCs w:val="22"/>
        </w:rPr>
        <w:drawing>
          <wp:inline distT="0" distB="0" distL="0" distR="0" wp14:anchorId="1FF99044" wp14:editId="3362B2BA">
            <wp:extent cx="5400000" cy="3787762"/>
            <wp:effectExtent l="12700" t="12700" r="10795" b="10160"/>
            <wp:docPr id="170707376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73767" name="Grafik 1707073767"/>
                    <pic:cNvPicPr/>
                  </pic:nvPicPr>
                  <pic:blipFill>
                    <a:blip r:embed="rId14" cstate="email">
                      <a:extLst>
                        <a:ext uri="{28A0092B-C50C-407E-A947-70E740481C1C}">
                          <a14:useLocalDpi xmlns:a14="http://schemas.microsoft.com/office/drawing/2010/main"/>
                        </a:ext>
                      </a:extLst>
                    </a:blip>
                    <a:stretch>
                      <a:fillRect/>
                    </a:stretch>
                  </pic:blipFill>
                  <pic:spPr>
                    <a:xfrm>
                      <a:off x="0" y="0"/>
                      <a:ext cx="5400000" cy="3787762"/>
                    </a:xfrm>
                    <a:prstGeom prst="rect">
                      <a:avLst/>
                    </a:prstGeom>
                    <a:ln>
                      <a:solidFill>
                        <a:schemeClr val="accent1"/>
                      </a:solidFill>
                    </a:ln>
                  </pic:spPr>
                </pic:pic>
              </a:graphicData>
            </a:graphic>
          </wp:inline>
        </w:drawing>
      </w:r>
    </w:p>
    <w:p w14:paraId="1DB010C5" w14:textId="0FEC4E46" w:rsidR="00196F08" w:rsidRPr="00A523CC" w:rsidRDefault="00430659" w:rsidP="00196F08">
      <w:pPr>
        <w:spacing w:after="120" w:line="360" w:lineRule="auto"/>
        <w:rPr>
          <w:rFonts w:ascii="Arial" w:hAnsi="Arial" w:cs="Arial"/>
          <w:sz w:val="22"/>
          <w:szCs w:val="22"/>
        </w:rPr>
      </w:pPr>
      <w:bookmarkStart w:id="25" w:name="OLE_LINK33"/>
      <w:bookmarkStart w:id="26" w:name="OLE_LINK34"/>
      <w:r w:rsidRPr="00A523CC">
        <w:rPr>
          <w:rFonts w:ascii="Arial" w:hAnsi="Arial" w:cs="Arial"/>
          <w:sz w:val="22"/>
          <w:szCs w:val="22"/>
        </w:rPr>
        <w:t>Fotos 3 (oben) und 4 (unten):</w:t>
      </w:r>
    </w:p>
    <w:p w14:paraId="36A21A05" w14:textId="0C0F5741" w:rsidR="006B1204" w:rsidRPr="00CD0440" w:rsidRDefault="00B74CED" w:rsidP="006B1204">
      <w:pPr>
        <w:spacing w:after="120" w:line="360" w:lineRule="auto"/>
        <w:rPr>
          <w:rFonts w:ascii="Arial" w:hAnsi="Arial" w:cs="Arial"/>
          <w:sz w:val="22"/>
          <w:szCs w:val="22"/>
        </w:rPr>
      </w:pPr>
      <w:r w:rsidRPr="00CD0440">
        <w:rPr>
          <w:rFonts w:ascii="Arial" w:hAnsi="Arial" w:cs="Arial"/>
          <w:sz w:val="22"/>
          <w:szCs w:val="22"/>
        </w:rPr>
        <w:t xml:space="preserve">Der RWS ist als Einzel- oder Tandemwagen erhältlich und für vielfältige Produktionsszenarien flexibel einsetzbar </w:t>
      </w:r>
      <w:r w:rsidR="006B1204" w:rsidRPr="00CD0440">
        <w:rPr>
          <w:rFonts w:ascii="Arial" w:hAnsi="Arial" w:cs="Arial"/>
          <w:sz w:val="22"/>
          <w:szCs w:val="22"/>
        </w:rPr>
        <w:t>(Foto: ROEMHELD).</w:t>
      </w:r>
    </w:p>
    <w:bookmarkEnd w:id="25"/>
    <w:bookmarkEnd w:id="26"/>
    <w:p w14:paraId="276AA201" w14:textId="1DDFEEC2" w:rsidR="00B41A62" w:rsidRDefault="00C71917">
      <w:pPr>
        <w:spacing w:after="120" w:line="360" w:lineRule="auto"/>
        <w:rPr>
          <w:rFonts w:ascii="Arial" w:hAnsi="Arial" w:cs="Arial"/>
          <w:sz w:val="22"/>
          <w:szCs w:val="22"/>
        </w:rPr>
      </w:pPr>
      <w:r>
        <w:rPr>
          <w:rFonts w:ascii="Arial" w:hAnsi="Arial" w:cs="Arial"/>
          <w:b/>
          <w:bCs/>
          <w:sz w:val="22"/>
          <w:szCs w:val="22"/>
        </w:rPr>
        <w:t>Den Pressetext als Word-Dokument und das Bildmaterial in Druckqualität können Sie außerdem hier herunterladen</w:t>
      </w:r>
      <w:r w:rsidR="005D663D" w:rsidRPr="005D663D">
        <w:t xml:space="preserve"> </w:t>
      </w:r>
      <w:hyperlink r:id="rId15" w:history="1">
        <w:r w:rsidR="005D663D" w:rsidRPr="004D6A9A">
          <w:rPr>
            <w:rStyle w:val="Hyperlink"/>
            <w:rFonts w:ascii="Arial" w:hAnsi="Arial" w:cs="Arial"/>
            <w:b/>
            <w:bCs/>
            <w:sz w:val="22"/>
            <w:szCs w:val="22"/>
          </w:rPr>
          <w:t>https://www.auchkomm.com/aktuellepressetexte#PI_559</w:t>
        </w:r>
      </w:hyperlink>
      <w:r w:rsidR="005D663D">
        <w:rPr>
          <w:rFonts w:ascii="Arial" w:hAnsi="Arial" w:cs="Arial"/>
          <w:b/>
          <w:bCs/>
          <w:sz w:val="22"/>
          <w:szCs w:val="22"/>
        </w:rPr>
        <w:t xml:space="preserve"> </w:t>
      </w:r>
      <w:r>
        <w:rPr>
          <w:rFonts w:ascii="Arial" w:hAnsi="Arial" w:cs="Arial"/>
          <w:b/>
          <w:bCs/>
          <w:sz w:val="22"/>
          <w:szCs w:val="22"/>
        </w:rPr>
        <w:t xml:space="preserve"> </w:t>
      </w:r>
    </w:p>
    <w:p w14:paraId="40D5CFB6" w14:textId="77777777" w:rsidR="00B41A62" w:rsidRDefault="00C71917">
      <w:pPr>
        <w:spacing w:before="120" w:after="120"/>
        <w:outlineLvl w:val="0"/>
        <w:rPr>
          <w:rFonts w:ascii="Arial" w:hAnsi="Arial" w:cs="Arial"/>
          <w:b/>
          <w:sz w:val="22"/>
          <w:szCs w:val="22"/>
        </w:rPr>
      </w:pPr>
      <w:r>
        <w:rPr>
          <w:rFonts w:ascii="Arial" w:hAnsi="Arial" w:cs="Arial"/>
          <w:b/>
          <w:sz w:val="22"/>
          <w:szCs w:val="22"/>
        </w:rPr>
        <w:t>Belegexemplar erbeten:</w:t>
      </w:r>
    </w:p>
    <w:p w14:paraId="658E60AB" w14:textId="77777777" w:rsidR="00B41A62" w:rsidRDefault="00C71917">
      <w:pPr>
        <w:tabs>
          <w:tab w:val="left" w:pos="2160"/>
        </w:tabs>
        <w:rPr>
          <w:rFonts w:ascii="Arial" w:hAnsi="Arial" w:cs="Arial"/>
          <w:b/>
          <w:bCs/>
          <w:sz w:val="22"/>
          <w:szCs w:val="22"/>
        </w:rPr>
      </w:pPr>
      <w:r>
        <w:rPr>
          <w:rFonts w:ascii="Arial" w:hAnsi="Arial" w:cs="Arial"/>
          <w:sz w:val="22"/>
          <w:szCs w:val="22"/>
        </w:rPr>
        <w:t xml:space="preserve">auchkomm Unternehmenskommunikation, F. Stephan Auch, Hochstraße 11, D-90429 Nürnberg, </w:t>
      </w:r>
      <w:hyperlink r:id="rId16">
        <w:r>
          <w:rPr>
            <w:rStyle w:val="Internetverknpfung"/>
            <w:rFonts w:ascii="Arial" w:hAnsi="Arial" w:cs="Arial"/>
            <w:sz w:val="22"/>
            <w:szCs w:val="22"/>
          </w:rPr>
          <w:t>fsa@auchkomm.de</w:t>
        </w:r>
      </w:hyperlink>
      <w:r>
        <w:rPr>
          <w:rFonts w:ascii="Arial" w:hAnsi="Arial" w:cs="Arial"/>
          <w:sz w:val="22"/>
          <w:szCs w:val="22"/>
        </w:rPr>
        <w:t xml:space="preserve">, </w:t>
      </w:r>
      <w:hyperlink r:id="rId17">
        <w:r>
          <w:rPr>
            <w:rStyle w:val="Internetverknpfung"/>
            <w:rFonts w:ascii="Arial" w:hAnsi="Arial" w:cs="Arial"/>
            <w:sz w:val="22"/>
            <w:szCs w:val="22"/>
          </w:rPr>
          <w:t>www.auchkomm.de</w:t>
        </w:r>
      </w:hyperlink>
      <w:r>
        <w:rPr>
          <w:rFonts w:ascii="Arial" w:hAnsi="Arial" w:cs="Arial"/>
          <w:sz w:val="22"/>
          <w:szCs w:val="22"/>
        </w:rPr>
        <w:t xml:space="preserve"> </w:t>
      </w:r>
    </w:p>
    <w:sectPr w:rsidR="00B41A62">
      <w:headerReference w:type="default" r:id="rId18"/>
      <w:footerReference w:type="default" r:id="rId19"/>
      <w:headerReference w:type="first" r:id="rId20"/>
      <w:footerReference w:type="first" r:id="rId21"/>
      <w:pgSz w:w="11906" w:h="16838"/>
      <w:pgMar w:top="946" w:right="748" w:bottom="1214" w:left="1418" w:header="539" w:footer="115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EF85" w14:textId="77777777" w:rsidR="00BE289C" w:rsidRDefault="00BE289C">
      <w:r>
        <w:separator/>
      </w:r>
    </w:p>
  </w:endnote>
  <w:endnote w:type="continuationSeparator" w:id="0">
    <w:p w14:paraId="5D81C726" w14:textId="77777777" w:rsidR="00BE289C" w:rsidRDefault="00BE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1776" w14:textId="77777777" w:rsidR="00B41A62" w:rsidRDefault="00C71917">
    <w:pPr>
      <w:pStyle w:val="Fuzeile"/>
      <w:rPr>
        <w:rFonts w:ascii="Arial" w:hAnsi="Arial" w:cs="Arial"/>
        <w:sz w:val="20"/>
        <w:szCs w:val="20"/>
      </w:rPr>
    </w:pPr>
    <w:r>
      <w:rPr>
        <w:rFonts w:ascii="Arial" w:hAnsi="Arial" w:cs="Arial"/>
        <w:noProof/>
        <w:sz w:val="20"/>
        <w:szCs w:val="20"/>
      </w:rPr>
      <w:drawing>
        <wp:anchor distT="0" distB="0" distL="0" distR="0" simplePos="0" relativeHeight="8" behindDoc="1" locked="0" layoutInCell="0" allowOverlap="1" wp14:anchorId="4D836ECD" wp14:editId="463E7CEC">
          <wp:simplePos x="0" y="0"/>
          <wp:positionH relativeFrom="column">
            <wp:posOffset>926465</wp:posOffset>
          </wp:positionH>
          <wp:positionV relativeFrom="paragraph">
            <wp:posOffset>328930</wp:posOffset>
          </wp:positionV>
          <wp:extent cx="4206240" cy="518795"/>
          <wp:effectExtent l="0" t="0" r="0" b="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3"/>
                  <pic:cNvPicPr>
                    <a:picLocks noChangeAspect="1" noChangeArrowheads="1"/>
                  </pic:cNvPicPr>
                </pic:nvPicPr>
                <pic:blipFill>
                  <a:blip r:embed="rId1"/>
                  <a:stretch>
                    <a:fillRect/>
                  </a:stretch>
                </pic:blipFill>
                <pic:spPr bwMode="auto">
                  <a:xfrm>
                    <a:off x="0" y="0"/>
                    <a:ext cx="4206240" cy="5187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9906" w14:textId="77777777" w:rsidR="00B41A62" w:rsidRDefault="00C71917">
    <w:pPr>
      <w:pStyle w:val="Fuzeile"/>
    </w:pPr>
    <w:r>
      <w:rPr>
        <w:noProof/>
      </w:rPr>
      <w:drawing>
        <wp:anchor distT="0" distB="0" distL="0" distR="0" simplePos="0" relativeHeight="3" behindDoc="1" locked="0" layoutInCell="0" allowOverlap="1" wp14:anchorId="3484C658" wp14:editId="64B9E7EC">
          <wp:simplePos x="0" y="0"/>
          <wp:positionH relativeFrom="column">
            <wp:posOffset>774065</wp:posOffset>
          </wp:positionH>
          <wp:positionV relativeFrom="paragraph">
            <wp:posOffset>352425</wp:posOffset>
          </wp:positionV>
          <wp:extent cx="4206240" cy="518795"/>
          <wp:effectExtent l="0" t="0" r="0"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2"/>
                  <pic:cNvPicPr>
                    <a:picLocks noChangeAspect="1" noChangeArrowheads="1"/>
                  </pic:cNvPicPr>
                </pic:nvPicPr>
                <pic:blipFill>
                  <a:blip r:embed="rId1"/>
                  <a:stretch>
                    <a:fillRect/>
                  </a:stretch>
                </pic:blipFill>
                <pic:spPr bwMode="auto">
                  <a:xfrm>
                    <a:off x="0" y="0"/>
                    <a:ext cx="4206240" cy="5187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2188" w14:textId="77777777" w:rsidR="00BE289C" w:rsidRDefault="00BE289C">
      <w:r>
        <w:separator/>
      </w:r>
    </w:p>
  </w:footnote>
  <w:footnote w:type="continuationSeparator" w:id="0">
    <w:p w14:paraId="10092A7C" w14:textId="77777777" w:rsidR="00BE289C" w:rsidRDefault="00BE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007" w14:textId="77777777" w:rsidR="00B41A62" w:rsidRDefault="00C71917">
    <w:pPr>
      <w:tabs>
        <w:tab w:val="left" w:pos="851"/>
        <w:tab w:val="left" w:pos="3402"/>
        <w:tab w:val="center" w:pos="4536"/>
        <w:tab w:val="left" w:pos="5670"/>
        <w:tab w:val="left" w:pos="6300"/>
        <w:tab w:val="left" w:pos="7200"/>
        <w:tab w:val="right" w:pos="9072"/>
      </w:tabs>
      <w:spacing w:before="120" w:after="120"/>
      <w:rPr>
        <w:rFonts w:ascii="Arial" w:hAnsi="Arial" w:cs="Arial"/>
        <w:b/>
        <w:sz w:val="18"/>
        <w:szCs w:val="20"/>
      </w:rPr>
    </w:pPr>
    <w:proofErr w:type="spellStart"/>
    <w:r>
      <w:rPr>
        <w:rFonts w:ascii="Arial" w:hAnsi="Arial" w:cs="Arial"/>
        <w:b/>
        <w:sz w:val="16"/>
        <w:szCs w:val="16"/>
      </w:rPr>
      <w:t>Römheld</w:t>
    </w:r>
    <w:proofErr w:type="spellEnd"/>
    <w:r>
      <w:rPr>
        <w:rFonts w:ascii="Arial" w:hAnsi="Arial" w:cs="Arial"/>
        <w:b/>
        <w:sz w:val="16"/>
        <w:szCs w:val="16"/>
      </w:rPr>
      <w:t xml:space="preserve"> GmbH, Friedrichshütte, </w:t>
    </w:r>
    <w:proofErr w:type="spellStart"/>
    <w:r>
      <w:rPr>
        <w:rFonts w:ascii="Arial" w:hAnsi="Arial" w:cs="Arial"/>
        <w:b/>
        <w:sz w:val="16"/>
        <w:szCs w:val="16"/>
      </w:rPr>
      <w:t>Römheldstraße</w:t>
    </w:r>
    <w:proofErr w:type="spellEnd"/>
    <w:r>
      <w:rPr>
        <w:rFonts w:ascii="Arial" w:hAnsi="Arial" w:cs="Arial"/>
        <w:b/>
        <w:sz w:val="16"/>
        <w:szCs w:val="16"/>
      </w:rPr>
      <w:t xml:space="preserve"> 1-5, </w:t>
    </w:r>
    <w:r>
      <w:rPr>
        <w:noProof/>
      </w:rPr>
      <w:drawing>
        <wp:anchor distT="0" distB="0" distL="114300" distR="114300" simplePos="0" relativeHeight="18" behindDoc="0" locked="0" layoutInCell="0" allowOverlap="1" wp14:anchorId="6DA8883F" wp14:editId="757FBABD">
          <wp:simplePos x="0" y="0"/>
          <wp:positionH relativeFrom="page">
            <wp:posOffset>4655185</wp:posOffset>
          </wp:positionH>
          <wp:positionV relativeFrom="page">
            <wp:posOffset>360045</wp:posOffset>
          </wp:positionV>
          <wp:extent cx="2019300" cy="438150"/>
          <wp:effectExtent l="0" t="0" r="0" b="0"/>
          <wp:wrapTight wrapText="bothSides">
            <wp:wrapPolygon edited="0">
              <wp:start x="-29" y="0"/>
              <wp:lineTo x="-29" y="19936"/>
              <wp:lineTo x="21441" y="19936"/>
              <wp:lineTo x="21441" y="0"/>
              <wp:lineTo x="-29" y="0"/>
            </wp:wrapPolygon>
          </wp:wrapTight>
          <wp:docPr id="4" name="Bild 5" descr="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5" descr="Beschreibung: Beschreibung: Beschreibung: Beschreibung: Beschreibung: Beschreibung: Beschreibung: Beschreibung: Beschreibung: Beschreibung: LogoRHS_fbg 56x12"/>
                  <pic:cNvPicPr>
                    <a:picLocks noChangeAspect="1" noChangeArrowheads="1"/>
                  </pic:cNvPicPr>
                </pic:nvPicPr>
                <pic:blipFill>
                  <a:blip r:embed="rId1"/>
                  <a:stretch>
                    <a:fillRect/>
                  </a:stretch>
                </pic:blipFill>
                <pic:spPr bwMode="auto">
                  <a:xfrm>
                    <a:off x="0" y="0"/>
                    <a:ext cx="2019300" cy="438150"/>
                  </a:xfrm>
                  <a:prstGeom prst="rect">
                    <a:avLst/>
                  </a:prstGeom>
                </pic:spPr>
              </pic:pic>
            </a:graphicData>
          </a:graphic>
        </wp:anchor>
      </w:drawing>
    </w:r>
    <w:r>
      <w:rPr>
        <w:rFonts w:ascii="Arial" w:hAnsi="Arial" w:cs="Arial"/>
        <w:b/>
        <w:sz w:val="16"/>
        <w:szCs w:val="16"/>
      </w:rPr>
      <w:t>35321 Laubach</w:t>
    </w:r>
  </w:p>
  <w:p w14:paraId="3DDCB4E2" w14:textId="6A7770B1" w:rsidR="00B41A62" w:rsidRDefault="00C71917">
    <w:pPr>
      <w:tabs>
        <w:tab w:val="left" w:pos="851"/>
        <w:tab w:val="left" w:pos="3402"/>
        <w:tab w:val="center" w:pos="4536"/>
        <w:tab w:val="left" w:pos="5670"/>
        <w:tab w:val="left" w:pos="6300"/>
        <w:tab w:val="left" w:pos="7200"/>
        <w:tab w:val="right" w:pos="9072"/>
      </w:tabs>
      <w:spacing w:before="120" w:after="120"/>
      <w:rPr>
        <w:rFonts w:ascii="Arial" w:hAnsi="Arial" w:cs="Arial"/>
        <w:sz w:val="16"/>
        <w:szCs w:val="16"/>
      </w:rPr>
    </w:pPr>
    <w:r>
      <w:rPr>
        <w:noProof/>
      </w:rPr>
      <mc:AlternateContent>
        <mc:Choice Requires="wps">
          <w:drawing>
            <wp:anchor distT="0" distB="635" distL="114300" distR="111125" simplePos="0" relativeHeight="12" behindDoc="1" locked="0" layoutInCell="0" allowOverlap="1" wp14:anchorId="402BED68" wp14:editId="703F7549">
              <wp:simplePos x="0" y="0"/>
              <wp:positionH relativeFrom="page">
                <wp:posOffset>900430</wp:posOffset>
              </wp:positionH>
              <wp:positionV relativeFrom="page">
                <wp:posOffset>900430</wp:posOffset>
              </wp:positionV>
              <wp:extent cx="6286500" cy="0"/>
              <wp:effectExtent l="5080" t="5080" r="5080" b="5080"/>
              <wp:wrapTight wrapText="bothSides">
                <wp:wrapPolygon edited="0">
                  <wp:start x="0" y="-1"/>
                  <wp:lineTo x="0" y="-1"/>
                  <wp:lineTo x="21556" y="-1"/>
                  <wp:lineTo x="21556" y="-1"/>
                  <wp:lineTo x="0" y="-1"/>
                </wp:wrapPolygon>
              </wp:wrapTight>
              <wp:docPr id="5" name="Line 1"/>
              <wp:cNvGraphicFramePr/>
              <a:graphic xmlns:a="http://schemas.openxmlformats.org/drawingml/2006/main">
                <a:graphicData uri="http://schemas.microsoft.com/office/word/2010/wordprocessingShape">
                  <wps:wsp>
                    <wps:cNvCnPr/>
                    <wps:spPr>
                      <a:xfrm>
                        <a:off x="0" y="0"/>
                        <a:ext cx="62866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9pt,70.9pt" to="565.85pt,70.9pt" ID="Line 1" stroked="t" o:allowincell="f" style="position:absolute;mso-position-horizontal-relative:page;mso-position-vertical-relative:page" wp14:anchorId="475C0B7E">
              <v:stroke color="black" weight="9360" joinstyle="round" endcap="flat"/>
              <v:fill o:detectmouseclick="t" on="false"/>
              <w10:wrap type="square"/>
            </v:line>
          </w:pict>
        </mc:Fallback>
      </mc:AlternateContent>
    </w:r>
    <w:r>
      <w:rPr>
        <w:rFonts w:ascii="Arial" w:hAnsi="Arial" w:cs="Arial"/>
        <w:sz w:val="16"/>
        <w:szCs w:val="16"/>
      </w:rPr>
      <w:t xml:space="preserve">Blatt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5</w:t>
    </w:r>
    <w:r>
      <w:rPr>
        <w:rFonts w:ascii="Arial" w:hAnsi="Arial" w:cs="Arial"/>
        <w:sz w:val="16"/>
        <w:szCs w:val="16"/>
      </w:rPr>
      <w:fldChar w:fldCharType="end"/>
    </w:r>
    <w:r>
      <w:rPr>
        <w:rFonts w:ascii="Arial" w:hAnsi="Arial" w:cs="Arial"/>
        <w:sz w:val="16"/>
        <w:szCs w:val="16"/>
      </w:rPr>
      <w:t xml:space="preserve"> zur Presse-Information </w:t>
    </w:r>
    <w:r w:rsidR="00A92015">
      <w:rPr>
        <w:rFonts w:ascii="Arial" w:hAnsi="Arial" w:cs="Arial"/>
        <w:sz w:val="16"/>
        <w:szCs w:val="16"/>
      </w:rPr>
      <w:t>2</w:t>
    </w:r>
    <w:r>
      <w:rPr>
        <w:rFonts w:ascii="Arial" w:hAnsi="Arial" w:cs="Arial"/>
        <w:sz w:val="16"/>
        <w:szCs w:val="16"/>
      </w:rPr>
      <w:t>/202</w:t>
    </w:r>
    <w:r w:rsidR="00A92015">
      <w:rPr>
        <w:rFonts w:ascii="Arial" w:hAnsi="Arial" w:cs="Arial"/>
        <w:sz w:val="16"/>
        <w:szCs w:val="16"/>
      </w:rPr>
      <w:t>4</w:t>
    </w:r>
    <w:r>
      <w:rPr>
        <w:rFonts w:ascii="Arial" w:hAnsi="Arial" w:cs="Arial"/>
        <w:sz w:val="16"/>
        <w:szCs w:val="16"/>
      </w:rPr>
      <w:t xml:space="preserve"> </w:t>
    </w:r>
    <w:r w:rsidR="00A92015">
      <w:rPr>
        <w:rFonts w:ascii="Arial" w:hAnsi="Arial" w:cs="Arial"/>
        <w:sz w:val="16"/>
        <w:szCs w:val="16"/>
      </w:rPr>
      <w:t>RWS</w:t>
    </w:r>
  </w:p>
  <w:p w14:paraId="571421DC" w14:textId="77777777" w:rsidR="00B41A62" w:rsidRDefault="00B41A62" w:rsidP="00A523CC">
    <w:pPr>
      <w:tabs>
        <w:tab w:val="left" w:pos="720"/>
        <w:tab w:val="left" w:pos="1080"/>
        <w:tab w:val="left" w:pos="2880"/>
        <w:tab w:val="right" w:pos="9072"/>
      </w:tabs>
      <w:ind w:right="-340"/>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B9A" w14:textId="77777777" w:rsidR="00B41A62" w:rsidRDefault="00C71917">
    <w:pPr>
      <w:pStyle w:val="Kopfzeile"/>
      <w:tabs>
        <w:tab w:val="clear" w:pos="4536"/>
        <w:tab w:val="clear" w:pos="9072"/>
        <w:tab w:val="left" w:pos="3750"/>
      </w:tabs>
    </w:pPr>
    <w:r>
      <w:rPr>
        <w:noProof/>
      </w:rPr>
      <w:drawing>
        <wp:anchor distT="0" distB="0" distL="114300" distR="114300" simplePos="0" relativeHeight="13" behindDoc="0" locked="0" layoutInCell="0" allowOverlap="1" wp14:anchorId="664B4A64" wp14:editId="7171C44E">
          <wp:simplePos x="0" y="0"/>
          <wp:positionH relativeFrom="page">
            <wp:posOffset>4558030</wp:posOffset>
          </wp:positionH>
          <wp:positionV relativeFrom="page">
            <wp:posOffset>360045</wp:posOffset>
          </wp:positionV>
          <wp:extent cx="2016125" cy="435610"/>
          <wp:effectExtent l="0" t="0" r="0" b="0"/>
          <wp:wrapTight wrapText="bothSides">
            <wp:wrapPolygon edited="0">
              <wp:start x="-29" y="0"/>
              <wp:lineTo x="-29" y="20060"/>
              <wp:lineTo x="21203" y="20060"/>
              <wp:lineTo x="21203" y="0"/>
              <wp:lineTo x="-29" y="0"/>
            </wp:wrapPolygon>
          </wp:wrapTight>
          <wp:docPr id="6"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stretch>
                    <a:fillRect/>
                  </a:stretch>
                </pic:blipFill>
                <pic:spPr bwMode="auto">
                  <a:xfrm>
                    <a:off x="0" y="0"/>
                    <a:ext cx="2016125" cy="435610"/>
                  </a:xfrm>
                  <a:prstGeom prst="rect">
                    <a:avLst/>
                  </a:prstGeom>
                </pic:spPr>
              </pic:pic>
            </a:graphicData>
          </a:graphic>
        </wp:anchor>
      </w:drawing>
    </w:r>
    <w:r>
      <w:tab/>
    </w:r>
  </w:p>
  <w:p w14:paraId="45DB74BA" w14:textId="77777777" w:rsidR="00B41A62" w:rsidRDefault="00B41A62">
    <w:pPr>
      <w:pStyle w:val="Kopfzeile"/>
    </w:pPr>
  </w:p>
  <w:p w14:paraId="0F19DEFC" w14:textId="77777777" w:rsidR="00B41A62" w:rsidRDefault="00B41A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B2"/>
    <w:multiLevelType w:val="multilevel"/>
    <w:tmpl w:val="D298BA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A1C4577"/>
    <w:multiLevelType w:val="multilevel"/>
    <w:tmpl w:val="525AB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3822277">
    <w:abstractNumId w:val="0"/>
  </w:num>
  <w:num w:numId="2" w16cid:durableId="85079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62"/>
    <w:rsid w:val="000041AD"/>
    <w:rsid w:val="000E4CFA"/>
    <w:rsid w:val="00113734"/>
    <w:rsid w:val="00171A6B"/>
    <w:rsid w:val="00196F08"/>
    <w:rsid w:val="00241AC3"/>
    <w:rsid w:val="00266381"/>
    <w:rsid w:val="002664C8"/>
    <w:rsid w:val="002B4680"/>
    <w:rsid w:val="002B6F7D"/>
    <w:rsid w:val="002D2ED6"/>
    <w:rsid w:val="002D6B9A"/>
    <w:rsid w:val="00340438"/>
    <w:rsid w:val="003663AD"/>
    <w:rsid w:val="00371BA8"/>
    <w:rsid w:val="003A4203"/>
    <w:rsid w:val="00430659"/>
    <w:rsid w:val="00434A9E"/>
    <w:rsid w:val="00505842"/>
    <w:rsid w:val="005A7B3A"/>
    <w:rsid w:val="005C7ABB"/>
    <w:rsid w:val="005D663D"/>
    <w:rsid w:val="00624055"/>
    <w:rsid w:val="00637E1F"/>
    <w:rsid w:val="006B1204"/>
    <w:rsid w:val="0084500F"/>
    <w:rsid w:val="008F0EB3"/>
    <w:rsid w:val="009033CC"/>
    <w:rsid w:val="00964BE9"/>
    <w:rsid w:val="009E12E3"/>
    <w:rsid w:val="009F01F7"/>
    <w:rsid w:val="00A00BFE"/>
    <w:rsid w:val="00A07B53"/>
    <w:rsid w:val="00A16FCE"/>
    <w:rsid w:val="00A479E4"/>
    <w:rsid w:val="00A523CC"/>
    <w:rsid w:val="00A92015"/>
    <w:rsid w:val="00AD267C"/>
    <w:rsid w:val="00B029E1"/>
    <w:rsid w:val="00B03176"/>
    <w:rsid w:val="00B05B4D"/>
    <w:rsid w:val="00B41A62"/>
    <w:rsid w:val="00B41F03"/>
    <w:rsid w:val="00B67C3D"/>
    <w:rsid w:val="00B74CED"/>
    <w:rsid w:val="00BB5B53"/>
    <w:rsid w:val="00BD6742"/>
    <w:rsid w:val="00BE289C"/>
    <w:rsid w:val="00C15C31"/>
    <w:rsid w:val="00C71917"/>
    <w:rsid w:val="00C903CD"/>
    <w:rsid w:val="00CA0CBA"/>
    <w:rsid w:val="00CB7B78"/>
    <w:rsid w:val="00CD0440"/>
    <w:rsid w:val="00D40050"/>
    <w:rsid w:val="00D4343B"/>
    <w:rsid w:val="00D9044F"/>
    <w:rsid w:val="00E11C2B"/>
    <w:rsid w:val="00EE1064"/>
    <w:rsid w:val="00EF0D2D"/>
    <w:rsid w:val="00F9793A"/>
    <w:rsid w:val="00FD5E12"/>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4094"/>
  <w15:docId w15:val="{4DBE8EF2-90E7-CE49-B111-829FC26D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6F08"/>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locked/>
    <w:rsid w:val="0011067D"/>
    <w:rPr>
      <w:rFonts w:cs="Times New Roman"/>
      <w:sz w:val="2"/>
    </w:rPr>
  </w:style>
  <w:style w:type="character" w:customStyle="1" w:styleId="KopfzeileZchn">
    <w:name w:val="Kopfzeile Zchn"/>
    <w:basedOn w:val="Absatz-Standardschriftart"/>
    <w:link w:val="Kopfzeile"/>
    <w:uiPriority w:val="99"/>
    <w:semiHidden/>
    <w:qFormat/>
    <w:locked/>
    <w:rsid w:val="0011067D"/>
    <w:rPr>
      <w:rFonts w:cs="Times New Roman"/>
      <w:sz w:val="24"/>
    </w:rPr>
  </w:style>
  <w:style w:type="character" w:customStyle="1" w:styleId="FuzeileZchn">
    <w:name w:val="Fußzeile Zchn"/>
    <w:basedOn w:val="Absatz-Standardschriftart"/>
    <w:link w:val="Fuzeile"/>
    <w:uiPriority w:val="99"/>
    <w:semiHidden/>
    <w:qFormat/>
    <w:locked/>
    <w:rsid w:val="0011067D"/>
    <w:rPr>
      <w:rFonts w:cs="Times New Roman"/>
      <w:sz w:val="24"/>
    </w:rPr>
  </w:style>
  <w:style w:type="character" w:customStyle="1" w:styleId="Internetverknpfung">
    <w:name w:val="Internetverknüpfung"/>
    <w:basedOn w:val="Absatz-Standardschriftart"/>
    <w:unhideWhenUsed/>
    <w:rsid w:val="00C623F6"/>
    <w:rPr>
      <w:color w:val="0000FF" w:themeColor="hyperlink"/>
      <w:u w:val="single"/>
    </w:rPr>
  </w:style>
  <w:style w:type="character" w:customStyle="1" w:styleId="BesuchteInternetverknpfung">
    <w:name w:val="Besuchte Internetverknüpfung"/>
    <w:basedOn w:val="Absatz-Standardschriftart"/>
    <w:uiPriority w:val="99"/>
    <w:semiHidden/>
    <w:unhideWhenUsed/>
    <w:rsid w:val="00A30276"/>
    <w:rPr>
      <w:color w:val="800080" w:themeColor="followedHyperlink"/>
      <w:u w:val="single"/>
    </w:rPr>
  </w:style>
  <w:style w:type="character" w:styleId="Kommentarzeichen">
    <w:name w:val="annotation reference"/>
    <w:basedOn w:val="Absatz-Standardschriftart"/>
    <w:uiPriority w:val="99"/>
    <w:semiHidden/>
    <w:unhideWhenUsed/>
    <w:qFormat/>
    <w:rsid w:val="0082004A"/>
    <w:rPr>
      <w:sz w:val="16"/>
      <w:szCs w:val="16"/>
    </w:rPr>
  </w:style>
  <w:style w:type="character" w:customStyle="1" w:styleId="KommentartextZchn">
    <w:name w:val="Kommentartext Zchn"/>
    <w:basedOn w:val="Absatz-Standardschriftart"/>
    <w:link w:val="Kommentartext"/>
    <w:uiPriority w:val="99"/>
    <w:semiHidden/>
    <w:qFormat/>
    <w:rsid w:val="0082004A"/>
    <w:rPr>
      <w:sz w:val="20"/>
      <w:szCs w:val="20"/>
    </w:rPr>
  </w:style>
  <w:style w:type="character" w:customStyle="1" w:styleId="KommentarthemaZchn">
    <w:name w:val="Kommentarthema Zchn"/>
    <w:basedOn w:val="KommentartextZchn"/>
    <w:link w:val="Kommentarthema"/>
    <w:uiPriority w:val="99"/>
    <w:semiHidden/>
    <w:qFormat/>
    <w:rsid w:val="0082004A"/>
    <w:rPr>
      <w:b/>
      <w:bCs/>
      <w:sz w:val="20"/>
      <w:szCs w:val="20"/>
    </w:rPr>
  </w:style>
  <w:style w:type="character" w:customStyle="1" w:styleId="NichtaufgelsteErwhnung1">
    <w:name w:val="Nicht aufgelöste Erwähnung1"/>
    <w:basedOn w:val="Absatz-Standardschriftart"/>
    <w:uiPriority w:val="99"/>
    <w:semiHidden/>
    <w:unhideWhenUsed/>
    <w:qFormat/>
    <w:rsid w:val="00F97074"/>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7A3ECD"/>
    <w:rPr>
      <w:color w:val="605E5C"/>
      <w:shd w:val="clear" w:color="auto" w:fill="E1DFDD"/>
    </w:rPr>
  </w:style>
  <w:style w:type="character" w:customStyle="1" w:styleId="apple-converted-space">
    <w:name w:val="apple-converted-space"/>
    <w:basedOn w:val="Absatz-Standardschriftart"/>
    <w:qFormat/>
    <w:rsid w:val="0029129B"/>
  </w:style>
  <w:style w:type="character" w:customStyle="1" w:styleId="NichtaufgelsteErwhnung3">
    <w:name w:val="Nicht aufgelöste Erwähnung3"/>
    <w:basedOn w:val="Absatz-Standardschriftart"/>
    <w:uiPriority w:val="99"/>
    <w:semiHidden/>
    <w:unhideWhenUsed/>
    <w:qFormat/>
    <w:rsid w:val="005D3148"/>
    <w:rPr>
      <w:color w:val="605E5C"/>
      <w:shd w:val="clear" w:color="auto" w:fill="E1DFDD"/>
    </w:rPr>
  </w:style>
  <w:style w:type="character" w:styleId="NichtaufgelsteErwhnung">
    <w:name w:val="Unresolved Mention"/>
    <w:basedOn w:val="Absatz-Standardschriftart"/>
    <w:uiPriority w:val="99"/>
    <w:semiHidden/>
    <w:unhideWhenUsed/>
    <w:qFormat/>
    <w:rsid w:val="007117C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link w:val="SprechblasentextZchn"/>
    <w:uiPriority w:val="99"/>
    <w:semiHidden/>
    <w:qFormat/>
    <w:rsid w:val="00CF7B4C"/>
    <w:rPr>
      <w:rFonts w:eastAsiaTheme="minorEastAsia"/>
      <w:sz w:val="2"/>
      <w:lang w:eastAsia="ko-KR"/>
    </w:rPr>
  </w:style>
  <w:style w:type="paragraph" w:customStyle="1" w:styleId="Kopf-undFuzeile">
    <w:name w:val="Kopf- und Fußzeile"/>
    <w:basedOn w:val="Standard"/>
    <w:qFormat/>
  </w:style>
  <w:style w:type="paragraph" w:styleId="Kopfzeile">
    <w:name w:val="header"/>
    <w:basedOn w:val="Standard"/>
    <w:link w:val="KopfzeileZchn"/>
    <w:uiPriority w:val="99"/>
    <w:rsid w:val="00CF7B4C"/>
    <w:pPr>
      <w:tabs>
        <w:tab w:val="center" w:pos="4536"/>
        <w:tab w:val="right" w:pos="9072"/>
      </w:tabs>
    </w:pPr>
    <w:rPr>
      <w:rFonts w:eastAsiaTheme="minorEastAsia"/>
      <w:lang w:eastAsia="ko-KR"/>
    </w:rPr>
  </w:style>
  <w:style w:type="paragraph" w:styleId="Fuzeile">
    <w:name w:val="footer"/>
    <w:basedOn w:val="Standard"/>
    <w:link w:val="FuzeileZchn"/>
    <w:uiPriority w:val="99"/>
    <w:rsid w:val="00CF7B4C"/>
    <w:pPr>
      <w:tabs>
        <w:tab w:val="center" w:pos="4536"/>
        <w:tab w:val="right" w:pos="9072"/>
      </w:tabs>
    </w:pPr>
    <w:rPr>
      <w:rFonts w:eastAsiaTheme="minorEastAsia"/>
      <w:lang w:eastAsia="ko-KR"/>
    </w:rPr>
  </w:style>
  <w:style w:type="paragraph" w:customStyle="1" w:styleId="Start">
    <w:name w:val="Start"/>
    <w:basedOn w:val="Standard"/>
    <w:qFormat/>
    <w:rsid w:val="00536BFF"/>
    <w:pPr>
      <w:tabs>
        <w:tab w:val="left" w:pos="7201"/>
      </w:tabs>
      <w:spacing w:line="180" w:lineRule="exact"/>
    </w:pPr>
    <w:rPr>
      <w:rFonts w:ascii="Arial" w:eastAsiaTheme="minorEastAsia" w:hAnsi="Arial" w:cs="Arial"/>
      <w:sz w:val="16"/>
      <w:szCs w:val="16"/>
    </w:rPr>
  </w:style>
  <w:style w:type="paragraph" w:customStyle="1" w:styleId="FarbigeListe-Akzent11">
    <w:name w:val="Farbige Liste - Akzent 11"/>
    <w:basedOn w:val="Standard"/>
    <w:uiPriority w:val="99"/>
    <w:qFormat/>
    <w:rsid w:val="00A07FF8"/>
    <w:pPr>
      <w:ind w:left="720"/>
      <w:contextualSpacing/>
    </w:pPr>
    <w:rPr>
      <w:rFonts w:eastAsiaTheme="minorEastAsia"/>
    </w:rPr>
  </w:style>
  <w:style w:type="paragraph" w:styleId="StandardWeb">
    <w:name w:val="Normal (Web)"/>
    <w:basedOn w:val="Standard"/>
    <w:uiPriority w:val="99"/>
    <w:qFormat/>
    <w:rsid w:val="00C33FC6"/>
    <w:pPr>
      <w:spacing w:beforeAutospacing="1" w:afterAutospacing="1"/>
    </w:pPr>
    <w:rPr>
      <w:rFonts w:ascii="Times" w:eastAsiaTheme="minorEastAsia" w:hAnsi="Times"/>
      <w:sz w:val="20"/>
      <w:szCs w:val="20"/>
    </w:rPr>
  </w:style>
  <w:style w:type="paragraph" w:customStyle="1" w:styleId="vortext">
    <w:name w:val="vortext"/>
    <w:basedOn w:val="Standard"/>
    <w:uiPriority w:val="99"/>
    <w:qFormat/>
    <w:rsid w:val="006F722D"/>
    <w:pPr>
      <w:spacing w:beforeAutospacing="1" w:afterAutospacing="1"/>
    </w:pPr>
    <w:rPr>
      <w:rFonts w:ascii="Times" w:eastAsiaTheme="minorEastAsia" w:hAnsi="Times"/>
      <w:sz w:val="20"/>
      <w:szCs w:val="20"/>
    </w:rPr>
  </w:style>
  <w:style w:type="paragraph" w:styleId="Listenabsatz">
    <w:name w:val="List Paragraph"/>
    <w:basedOn w:val="Standard"/>
    <w:uiPriority w:val="99"/>
    <w:qFormat/>
    <w:rsid w:val="00F83CD0"/>
    <w:pPr>
      <w:spacing w:after="200" w:line="276" w:lineRule="auto"/>
      <w:ind w:left="720"/>
      <w:contextualSpacing/>
    </w:pPr>
    <w:rPr>
      <w:rFonts w:ascii="Cambria" w:eastAsiaTheme="minorEastAsia" w:hAnsi="Cambria"/>
      <w:sz w:val="22"/>
      <w:szCs w:val="22"/>
      <w:lang w:eastAsia="en-US"/>
    </w:rPr>
  </w:style>
  <w:style w:type="paragraph" w:styleId="Kommentartext">
    <w:name w:val="annotation text"/>
    <w:basedOn w:val="Standard"/>
    <w:link w:val="KommentartextZchn"/>
    <w:uiPriority w:val="99"/>
    <w:semiHidden/>
    <w:unhideWhenUsed/>
    <w:qFormat/>
    <w:rsid w:val="0082004A"/>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qFormat/>
    <w:rsid w:val="0082004A"/>
    <w:rPr>
      <w:b/>
      <w:bCs/>
    </w:rPr>
  </w:style>
  <w:style w:type="character" w:styleId="Hyperlink">
    <w:name w:val="Hyperlink"/>
    <w:basedOn w:val="Absatz-Standardschriftart"/>
    <w:unhideWhenUsed/>
    <w:rsid w:val="005D6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0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1656">
          <w:marLeft w:val="0"/>
          <w:marRight w:val="0"/>
          <w:marTop w:val="0"/>
          <w:marBottom w:val="0"/>
          <w:divBdr>
            <w:top w:val="none" w:sz="0" w:space="0" w:color="auto"/>
            <w:left w:val="none" w:sz="0" w:space="0" w:color="auto"/>
            <w:bottom w:val="none" w:sz="0" w:space="0" w:color="auto"/>
            <w:right w:val="none" w:sz="0" w:space="0" w:color="auto"/>
          </w:divBdr>
          <w:divsChild>
            <w:div w:id="844437040">
              <w:marLeft w:val="0"/>
              <w:marRight w:val="0"/>
              <w:marTop w:val="0"/>
              <w:marBottom w:val="0"/>
              <w:divBdr>
                <w:top w:val="none" w:sz="0" w:space="0" w:color="auto"/>
                <w:left w:val="none" w:sz="0" w:space="0" w:color="auto"/>
                <w:bottom w:val="none" w:sz="0" w:space="0" w:color="auto"/>
                <w:right w:val="none" w:sz="0" w:space="0" w:color="auto"/>
              </w:divBdr>
              <w:divsChild>
                <w:div w:id="103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2937">
      <w:bodyDiv w:val="1"/>
      <w:marLeft w:val="0"/>
      <w:marRight w:val="0"/>
      <w:marTop w:val="0"/>
      <w:marBottom w:val="0"/>
      <w:divBdr>
        <w:top w:val="none" w:sz="0" w:space="0" w:color="auto"/>
        <w:left w:val="none" w:sz="0" w:space="0" w:color="auto"/>
        <w:bottom w:val="none" w:sz="0" w:space="0" w:color="auto"/>
        <w:right w:val="none" w:sz="0" w:space="0" w:color="auto"/>
      </w:divBdr>
      <w:divsChild>
        <w:div w:id="615480570">
          <w:marLeft w:val="0"/>
          <w:marRight w:val="0"/>
          <w:marTop w:val="0"/>
          <w:marBottom w:val="0"/>
          <w:divBdr>
            <w:top w:val="none" w:sz="0" w:space="0" w:color="auto"/>
            <w:left w:val="none" w:sz="0" w:space="0" w:color="auto"/>
            <w:bottom w:val="none" w:sz="0" w:space="0" w:color="auto"/>
            <w:right w:val="none" w:sz="0" w:space="0" w:color="auto"/>
          </w:divBdr>
          <w:divsChild>
            <w:div w:id="1852646850">
              <w:marLeft w:val="0"/>
              <w:marRight w:val="0"/>
              <w:marTop w:val="0"/>
              <w:marBottom w:val="0"/>
              <w:divBdr>
                <w:top w:val="none" w:sz="0" w:space="0" w:color="auto"/>
                <w:left w:val="none" w:sz="0" w:space="0" w:color="auto"/>
                <w:bottom w:val="none" w:sz="0" w:space="0" w:color="auto"/>
                <w:right w:val="none" w:sz="0" w:space="0" w:color="auto"/>
              </w:divBdr>
              <w:divsChild>
                <w:div w:id="452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3221">
      <w:bodyDiv w:val="1"/>
      <w:marLeft w:val="0"/>
      <w:marRight w:val="0"/>
      <w:marTop w:val="0"/>
      <w:marBottom w:val="0"/>
      <w:divBdr>
        <w:top w:val="none" w:sz="0" w:space="0" w:color="auto"/>
        <w:left w:val="none" w:sz="0" w:space="0" w:color="auto"/>
        <w:bottom w:val="none" w:sz="0" w:space="0" w:color="auto"/>
        <w:right w:val="none" w:sz="0" w:space="0" w:color="auto"/>
      </w:divBdr>
      <w:divsChild>
        <w:div w:id="1992711010">
          <w:marLeft w:val="0"/>
          <w:marRight w:val="0"/>
          <w:marTop w:val="0"/>
          <w:marBottom w:val="0"/>
          <w:divBdr>
            <w:top w:val="none" w:sz="0" w:space="0" w:color="auto"/>
            <w:left w:val="none" w:sz="0" w:space="0" w:color="auto"/>
            <w:bottom w:val="none" w:sz="0" w:space="0" w:color="auto"/>
            <w:right w:val="none" w:sz="0" w:space="0" w:color="auto"/>
          </w:divBdr>
          <w:divsChild>
            <w:div w:id="1795559792">
              <w:marLeft w:val="0"/>
              <w:marRight w:val="0"/>
              <w:marTop w:val="0"/>
              <w:marBottom w:val="0"/>
              <w:divBdr>
                <w:top w:val="none" w:sz="0" w:space="0" w:color="auto"/>
                <w:left w:val="none" w:sz="0" w:space="0" w:color="auto"/>
                <w:bottom w:val="none" w:sz="0" w:space="0" w:color="auto"/>
                <w:right w:val="none" w:sz="0" w:space="0" w:color="auto"/>
              </w:divBdr>
              <w:divsChild>
                <w:div w:id="1196234596">
                  <w:marLeft w:val="0"/>
                  <w:marRight w:val="0"/>
                  <w:marTop w:val="0"/>
                  <w:marBottom w:val="0"/>
                  <w:divBdr>
                    <w:top w:val="none" w:sz="0" w:space="0" w:color="auto"/>
                    <w:left w:val="none" w:sz="0" w:space="0" w:color="auto"/>
                    <w:bottom w:val="none" w:sz="0" w:space="0" w:color="auto"/>
                    <w:right w:val="none" w:sz="0" w:space="0" w:color="auto"/>
                  </w:divBdr>
                  <w:divsChild>
                    <w:div w:id="21210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20399">
      <w:bodyDiv w:val="1"/>
      <w:marLeft w:val="0"/>
      <w:marRight w:val="0"/>
      <w:marTop w:val="0"/>
      <w:marBottom w:val="0"/>
      <w:divBdr>
        <w:top w:val="none" w:sz="0" w:space="0" w:color="auto"/>
        <w:left w:val="none" w:sz="0" w:space="0" w:color="auto"/>
        <w:bottom w:val="none" w:sz="0" w:space="0" w:color="auto"/>
        <w:right w:val="none" w:sz="0" w:space="0" w:color="auto"/>
      </w:divBdr>
    </w:div>
    <w:div w:id="193509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sa@auchkomm.de"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reich@hilma.de" TargetMode="External"/><Relationship Id="rId12" Type="http://schemas.openxmlformats.org/officeDocument/2006/relationships/image" Target="media/image2.jpeg"/><Relationship Id="rId17" Type="http://schemas.openxmlformats.org/officeDocument/2006/relationships/hyperlink" Target="http://www.auchkomm.de/" TargetMode="External"/><Relationship Id="rId2" Type="http://schemas.openxmlformats.org/officeDocument/2006/relationships/styles" Target="styles.xml"/><Relationship Id="rId16" Type="http://schemas.openxmlformats.org/officeDocument/2006/relationships/hyperlink" Target="mailto:fsa@auchkomm.d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auchkomm.com/aktuellepressetexte#PI_559" TargetMode="External"/><Relationship Id="rId23" Type="http://schemas.openxmlformats.org/officeDocument/2006/relationships/theme" Target="theme/theme1.xml"/><Relationship Id="rId10" Type="http://schemas.openxmlformats.org/officeDocument/2006/relationships/hyperlink" Target="http://www.roemheld.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oemheld.de"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6369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 S002/2005</vt:lpstr>
    </vt:vector>
  </TitlesOfParts>
  <Company>Hewlett-Packard Company</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S002/2005</dc:title>
  <dc:subject/>
  <dc:creator>F. Stephan Auch</dc:creator>
  <dc:description/>
  <cp:lastModifiedBy>F. Stephan Auch</cp:lastModifiedBy>
  <cp:revision>3</cp:revision>
  <cp:lastPrinted>2021-07-13T14:15:00Z</cp:lastPrinted>
  <dcterms:created xsi:type="dcterms:W3CDTF">2024-04-16T07:54:00Z</dcterms:created>
  <dcterms:modified xsi:type="dcterms:W3CDTF">2024-04-16T08:14:00Z</dcterms:modified>
  <dc:language>de-DE</dc:language>
</cp:coreProperties>
</file>